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Program</w:t>
      </w:r>
    </w:p>
    <w:bookmarkStart w:id="20" w:name="scholarship-application-letter"/>
    <w:p>
      <w:pPr>
        <w:pStyle w:val="Heading1"/>
      </w:pPr>
      <w:r>
        <w:t xml:space="preserve">SCHOLARSHIP APPLICATION LETTER</w:t>
      </w:r>
    </w:p>
    <w:bookmarkEnd w:id="20"/>
    <w:p>
      <w:pPr>
        <w:pStyle w:val="FirstParagraph"/>
      </w:pPr>
      <w:r>
        <w:t xml:space="preserve">Amina Juma Mwangi</w:t>
      </w:r>
    </w:p>
    <w:p>
      <w:pPr>
        <w:pStyle w:val="BodyText"/>
      </w:pPr>
      <w:r>
        <w:t xml:space="preserve">Block 7, Plot 45, Kivukoni Estate</w:t>
      </w:r>
    </w:p>
    <w:p>
      <w:pPr>
        <w:pStyle w:val="BodyText"/>
      </w:pPr>
      <w:r>
        <w:t xml:space="preserve">Dar es Salaam, Tanzania</w:t>
      </w:r>
    </w:p>
    <w:p>
      <w:pPr>
        <w:pStyle w:val="BodyText"/>
      </w:pPr>
      <w:r>
        <w:t xml:space="preserve">Email: amina.mwangi@tanzania-web.com | Phone: +255 712 345678</w:t>
      </w:r>
    </w:p>
    <w:p>
      <w:pPr>
        <w:pStyle w:val="BodyText"/>
      </w:pPr>
      <w:r>
        <w:t xml:space="preserve">October 26, 2023</w:t>
      </w:r>
    </w:p>
    <w:p>
      <w:pPr>
        <w:pStyle w:val="BodyText"/>
      </w:pPr>
      <w:r>
        <w:t xml:space="preserve">Scholarship Committee</w:t>
      </w:r>
    </w:p>
    <w:p>
      <w:pPr>
        <w:pStyle w:val="BodyText"/>
      </w:pPr>
      <w:r>
        <w:t xml:space="preserve">Tanzania Digital Innovation Foundation (TDIF)</w:t>
      </w:r>
    </w:p>
    <w:p>
      <w:pPr>
        <w:pStyle w:val="BodyText"/>
      </w:pPr>
      <w:r>
        <w:t xml:space="preserve">P.O. Box 11478, Dar es Salaam, Tanzania</w:t>
      </w:r>
    </w:p>
    <w:bookmarkStart w:id="21" w:name="X6edccbab0029b03c318c66e86c475fcf3cfc5a1"/>
    <w:p>
      <w:pPr>
        <w:pStyle w:val="Heading2"/>
      </w:pPr>
      <w:r>
        <w:t xml:space="preserve">Subject: Application for Scholarship to Pursue Professional Web Designer Certification</w:t>
      </w:r>
    </w:p>
    <w:p>
      <w:pPr>
        <w:pStyle w:val="FirstParagraph"/>
      </w:pPr>
      <w:r>
        <w:t xml:space="preserve">Dear Esteemed Scholarship Committee,</w:t>
      </w:r>
    </w:p>
    <w:p>
      <w:pPr>
        <w:pStyle w:val="BodyText"/>
      </w:pPr>
      <w:r>
        <w:t xml:space="preserve">I am writing with profound enthusiasm to submit my scholarship application letter for the prestigious Web Designer Certification Program offered by the Tanzania Digital Innovation Foundation. As a passionate technologist deeply rooted in Tanzania Dar es Salaam, I believe this opportunity represents a transformative pathway to elevate both my professional capabilities and our community's digital landscape.</w:t>
      </w:r>
    </w:p>
    <w:p>
      <w:pPr>
        <w:pStyle w:val="BodyText"/>
      </w:pPr>
      <w:r>
        <w:t xml:space="preserve">Having grown up in Dar es Salaam's vibrant Kariakoo neighborhood, I've witnessed firsthand how limited access to digital skills creates economic barriers for talented youth. My journey began as a self-taught graphic design enthusiast at the Dar es Salaam Community Tech Hub, where I spent nights creating simple websites for local artisans and small businesses. These experiences revealed a critical gap: while Tanzania Dar es Salaam is rapidly embracing digital transformation, our city lacks skilled Web Designers who understand both global standards and local cultural contexts. This realization ignited my commitment to become a professional Web Designer capable of building solutions that resonate with Tanzanian users.</w:t>
      </w:r>
    </w:p>
    <w:p>
      <w:pPr>
        <w:pStyle w:val="BodyText"/>
      </w:pPr>
      <w:r>
        <w:t xml:space="preserve">My academic background includes a Certificate in Computer Applications from the University of Dar es Salaam's Extension Program, where I consistently ranked among the top 5% in digital literacy courses. However, I recognize that true proficiency requires structured mentorship and industry-standard training – precisely what this scholarship provides. The program's focus on responsive design for mobile-first markets (where 98% of Tanzanians access the internet via smartphones) aligns perfectly with my mission to develop affordable, culturally relevant web solutions for Dar es Salaam's micro-entrepreneurs.</w:t>
      </w:r>
    </w:p>
    <w:p>
      <w:pPr>
        <w:pStyle w:val="BodyText"/>
      </w:pPr>
      <w:r>
        <w:t xml:space="preserve">What distinguishes my scholarship application is my deep connection to Tanzania Dar es Salaam's unique digital ecosystem. During a recent internship at M-Pesa Digital Solutions, I designed a mobile-responsive platform connecting 200+ Tanzanian women artisans with international buyers. The project succeeded because it incorporated Swahili language options, local payment methods like Tigo Pesa, and visuals reflecting Maasai beadwork patterns – features an overseas-trained designer might overlook. This experience cemented my belief that effective Web Designers must be embedded within the communities they serve.</w:t>
      </w:r>
    </w:p>
    <w:p>
      <w:pPr>
        <w:pStyle w:val="BodyText"/>
      </w:pPr>
      <w:r>
        <w:t xml:space="preserve">I am applying for the Web Designer Scholarship specifically because it offers three critical advantages unavailable through conventional training: 1) Curriculum co-designed with Dar es Salaam's top tech firms like Tigo Digital and Kopo Kopo, 2) Mentorship from award-winning designers who've built e-commerce platforms for Tanzania's agricultural sector, and 3) A capstone project requiring development of a solution for a real Dar es Salaam social enterprise. This hands-on approach ensures my skills will directly address local challenges – such as creating websites that work seamlessly on low-bandwidth networks common in rural districts surrounding Dar es Salaam.</w:t>
      </w:r>
    </w:p>
    <w:p>
      <w:pPr>
        <w:pStyle w:val="BodyText"/>
      </w:pPr>
      <w:r>
        <w:t xml:space="preserve">Financially, this scholarship is essential to my growth. As the sole breadwinner for my extended family (including three younger siblings), I've invested all savings into basic design software. The tuition coverage would allow me to fully dedicate myself to mastering tools like Figma and WordPress – skills vital for creating accessible websites for Tanzania's disability community, who face 70% lower digital service access according to recent UNDP reports. Without this support, I'd be forced to continue my current work at a modest rate (TSh 80,000/month) while trying to study part-time – a path that would delay my contribution to Tanzania's digital economy for years.</w:t>
      </w:r>
    </w:p>
    <w:p>
      <w:pPr>
        <w:pStyle w:val="BodyText"/>
      </w:pPr>
      <w:r>
        <w:t xml:space="preserve">My vision extends far beyond personal achievement. Upon certification, I plan to establish "Kufikia Web Studio" in Mwanza Road, Dar es Salaam – an affordable design hub serving 50+ local businesses annually. My first project will be developing a free website template for Tanzania's National Microfinance Bank that incorporates Swahili UX conventions and supports offline transaction caching for areas with unstable internet. I've already secured preliminary interest from the Dar es Salaam City Council to pilot this model in three municipal wards, demonstrating how my scholarship investment creates immediate community impact.</w:t>
      </w:r>
    </w:p>
    <w:p>
      <w:pPr>
        <w:pStyle w:val="BodyText"/>
      </w:pPr>
      <w:r>
        <w:t xml:space="preserve">Furthermore, I commit to mentoring 20 underprivileged students from Mwenge Secondary School through TDIF's alumni network – ensuring the scholarship's ripple effect benefits future generations. This aligns perfectly with Tanzania Dar es Salaam's national vision of digital inclusion (Vision 2025), where we aim for 60% internet penetration by 2030. As a Web Designer who understands both the technical demands and cultural nuances of our market, I'm uniquely positioned to help achieve this goal.</w:t>
      </w:r>
    </w:p>
    <w:p>
      <w:pPr>
        <w:pStyle w:val="BodyText"/>
      </w:pPr>
      <w:r>
        <w:t xml:space="preserve">My scholarship application letter isn't merely a request for funding – it's a pledge to transform Tanzania Dar es Salaam into a digital innovation hub where local talent builds global-standard solutions. I've attached my portfolio featuring projects developed during my volunteer work at the Dar es Salaam Women in Tech initiative, including an e-commerce site for Chama Village co-op that increased their sales by 40% through culturally tailored design. This scholarship represents the catalyst needed to scale such impact across our city.</w:t>
      </w:r>
    </w:p>
    <w:p>
      <w:pPr>
        <w:pStyle w:val="BodyText"/>
      </w:pPr>
      <w:r>
        <w:t xml:space="preserve">I respectfully request consideration of my application. I am ready to contribute immediately upon completion of training and welcome the opportunity to discuss how my Web Designer expertise can advance TDIF's mission in Tanzania Dar es Salaam. Thank you for investing in a future where Tanzanian innovators design solutions that empower our nation.</w:t>
      </w:r>
    </w:p>
    <w:p>
      <w:pPr>
        <w:pStyle w:val="BodyText"/>
      </w:pPr>
      <w:r>
        <w:t xml:space="preserve">Sincerely,</w:t>
      </w:r>
    </w:p>
    <w:p>
      <w:pPr>
        <w:pStyle w:val="BodyText"/>
      </w:pPr>
      <w:r>
        <w:br/>
      </w:r>
      <w:r>
        <w:br/>
      </w:r>
    </w:p>
    <w:p>
      <w:pPr>
        <w:pStyle w:val="BodyText"/>
      </w:pPr>
      <w:r>
        <w:t xml:space="preserve">Amina Juma Mwangi</w:t>
      </w:r>
    </w:p>
    <w:p>
      <w:pPr>
        <w:pStyle w:val="BodyText"/>
      </w:pPr>
      <w:r>
        <w:t xml:space="preserve">Aspiring Web Designer &amp; Digital Inclusion Advocate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Program</dc:title>
  <dc:creator/>
  <dc:language>en</dc:language>
  <cp:keywords/>
  <dcterms:created xsi:type="dcterms:W3CDTF">2026-07-21T03:25:52Z</dcterms:created>
  <dcterms:modified xsi:type="dcterms:W3CDTF">2026-07-21T03:25:52Z</dcterms:modified>
</cp:coreProperties>
</file>

<file path=docProps/custom.xml><?xml version="1.0" encoding="utf-8"?>
<Properties xmlns="http://schemas.openxmlformats.org/officeDocument/2006/custom-properties" xmlns:vt="http://schemas.openxmlformats.org/officeDocument/2006/docPropsVTypes"/>
</file>