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Indonesia</w:t>
      </w:r>
      <w:r>
        <w:t xml:space="preserve"> </w:t>
      </w:r>
      <w:r>
        <w:t xml:space="preserve">Jakarta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Budi Santoso</w:t>
      </w:r>
    </w:p>
    <w:p>
      <w:pPr>
        <w:pStyle w:val="BodyText"/>
      </w:pPr>
      <w:r>
        <w:t xml:space="preserve">Scholarship Committee Chair</w:t>
      </w:r>
    </w:p>
    <w:p>
      <w:pPr>
        <w:pStyle w:val="BodyText"/>
      </w:pPr>
      <w:r>
        <w:t xml:space="preserve">Indonesian Welding Foundation (IWF)</w:t>
      </w:r>
    </w:p>
    <w:p>
      <w:pPr>
        <w:pStyle w:val="BodyText"/>
      </w:pPr>
      <w:r>
        <w:t xml:space="preserve">Jalan Kemang Selatan No. 45</w:t>
      </w:r>
    </w:p>
    <w:p>
      <w:pPr>
        <w:pStyle w:val="BodyText"/>
      </w:pPr>
      <w:r>
        <w:t xml:space="preserve">South Jakarta, DKI Jakarta 12730</w:t>
      </w:r>
    </w:p>
    <w:p>
      <w:pPr>
        <w:pStyle w:val="BodyText"/>
      </w:pPr>
      <w:r>
        <w:t xml:space="preserve">Indonesia</w:t>
      </w:r>
    </w:p>
    <w:bookmarkStart w:id="20" w:name="X57e2f78e8f52fcdd48fdaf058c4290b9dc0bd89"/>
    <w:p>
      <w:pPr>
        <w:pStyle w:val="Heading2"/>
      </w:pPr>
      <w:r>
        <w:t xml:space="preserve">Subject: Application for Full Scholarship to Pursue Professional Welding Certification in Indonesia Jakarta</w:t>
      </w:r>
    </w:p>
    <w:p>
      <w:pPr>
        <w:pStyle w:val="FirstParagraph"/>
      </w:pPr>
      <w:r>
        <w:t xml:space="preserve">Dear Mr. Santoso and Esteemed Scholarship Committee,</w:t>
      </w:r>
    </w:p>
    <w:p>
      <w:pPr>
        <w:pStyle w:val="BodyText"/>
      </w:pPr>
      <w:r>
        <w:t xml:space="preserve">It is with profound enthusiasm and unwavering commitment that I submit my formal application for the prestigious</w:t>
      </w:r>
      <w:r>
        <w:t xml:space="preserve"> </w:t>
      </w:r>
      <w:r>
        <w:rPr>
          <w:bCs/>
          <w:b/>
        </w:rPr>
        <w:t xml:space="preserve">Scholarship Application Letter</w:t>
      </w:r>
      <w:r>
        <w:t xml:space="preserve"> </w:t>
      </w:r>
      <w:r>
        <w:t xml:space="preserve">program, specifically designed to train exceptional individuals in advanced welding technologies at the Indonesian Welding Foundation (IWF) in Jakarta. As a dedicated craftsman from Bandung with over five years of hands-on experience in industrial fabrication, I have chosen Indonesia Jakarta as my strategic destination for professional development due to its unparalleled position as Southeast Asia's manufacturing and infrastructure hub. This scholarship represents not merely an educational opportunity, but the pivotal catalyst I require to transform my welding expertise into a career that directly contributes to Indonesia's ambitious national development goals.</w:t>
      </w:r>
    </w:p>
    <w:p>
      <w:pPr>
        <w:pStyle w:val="BodyText"/>
      </w:pPr>
      <w:r>
        <w:t xml:space="preserve">My journey began at age 16 when I apprenticed with PT. Bumi Cipta Steel in Bandung, where I mastered arc welding and metal fabrication under veteran Indonesian welders. In the past five years, I have honed my skills on critical projects including the Jakarta MRT Phase 2 infrastructure support structures, offshore oil platform components for Pertamina's North Java Basin operations, and commercial building frameworks across Jabodetabek. Despite my practical experience, I recognize that Indonesia Jakarta's rapidly evolving industrial landscape demands certified professionals with mastery of modern techniques like TIG welding for precision aerospace components and robotic welding systems for automotive assembly lines—capabilities currently beyond my scope without formal certification.</w:t>
      </w:r>
    </w:p>
    <w:p>
      <w:pPr>
        <w:pStyle w:val="BodyText"/>
      </w:pPr>
      <w:r>
        <w:t xml:space="preserve">My decision to apply specifically for the scholarship program in Indonesia Jakarta stems from a deep understanding of the city's unique position. Jakarta is not merely a metropolitan center—it is the engine driving Indonesia's $1.3 trillion industrial economy, where over 65% of national manufacturing output originates. With projects like the new $48 billion Jakarta International Stadium complex, the Trans-Java Toll Road expansion, and PT. Pupuk Kalimantan Timur's petrochemical plants demanding precision welding at scale, Jakarta possesses an unmatched concentration of high-stakes industrial applications requiring certified welders. The Indonesian Welding Foundation's state-of-the-art training facility in South Jakarta—equipped with the same robotic welding cells used in Toyota's Karawang plant—represents the exact environment where I must refine my skills to serve these critical projects.</w:t>
      </w:r>
    </w:p>
    <w:p>
      <w:pPr>
        <w:pStyle w:val="BodyText"/>
      </w:pPr>
      <w:r>
        <w:t xml:space="preserve">I have meticulously researched the scholarship curriculum and confirmed that it directly addresses Indonesia Jakarta's most urgent welding skill gaps. The program’s specialization in ASME Section IX compliance for pressure vessels (critical for Pertamina's LNG plants) and ISO 9606-1 certification for structural steel (essential for MRT construction) aligns perfectly with my career trajectory. Unlike generic welding courses, this scholarship provides access to Jakarta's industry partners including PT. Wijaya Karya and Krakatau Steel, ensuring practical training on the same materials and specifications I'll encounter daily in my professional life. The inclusion of safety protocols for high-rise construction—vital given Jakarta's 200+ active skyscraper projects—is particularly compelling as it addresses a critical safety concern I've observed in current industry practices.</w:t>
      </w:r>
    </w:p>
    <w:p>
      <w:pPr>
        <w:pStyle w:val="BodyText"/>
      </w:pPr>
      <w:r>
        <w:t xml:space="preserve">My personal circumstances further underscore the necessity of this scholarship. As the sole provider for my elderly parents and younger sister studying high school in Bandung, financial constraints have prevented me from pursuing advanced certification. I currently work 12-hour shifts at a fabrication yard to support my family while attending night classes—a schedule that leaves insufficient time for proper skill development. This scholarship would alleviate the $3,800 annual tuition burden (including $1,500 for specialized welding consumables), allowing me to dedicate 40+ hours weekly exclusively to mastering techniques like laser welding and metallurgical testing—skills that could increase my earning potential by 45% according to IWF's 2023 industry report.</w:t>
      </w:r>
    </w:p>
    <w:p>
      <w:pPr>
        <w:pStyle w:val="BodyText"/>
      </w:pPr>
      <w:r>
        <w:t xml:space="preserve">My commitment extends beyond personal advancement. Having witnessed the devastating consequences of substandard welding in Jakarta's aging infrastructure—from the 2018 Tanjung Priok port collapse to recent building safety violations—I am driven by a profound sense of professional responsibility. In my application for this</w:t>
      </w:r>
      <w:r>
        <w:t xml:space="preserve"> </w:t>
      </w:r>
      <w:r>
        <w:rPr>
          <w:bCs/>
          <w:b/>
        </w:rPr>
        <w:t xml:space="preserve">Scholarship Application Letter</w:t>
      </w:r>
      <w:r>
        <w:t xml:space="preserve"> </w:t>
      </w:r>
      <w:r>
        <w:t xml:space="preserve">opportunity, I pledge to apply all acquired knowledge toward developing a community welding safety initiative in Jakarta's industrial zones. Within two years of certification, I aim to mentor at least 30 underprivileged youth from East Jakarta slums through the IWF's outreach program—turning my training into tangible social impact as Indonesia Jakarta accelerates its development.</w:t>
      </w:r>
    </w:p>
    <w:p>
      <w:pPr>
        <w:pStyle w:val="BodyText"/>
      </w:pPr>
      <w:r>
        <w:t xml:space="preserve">My technical portfolio includes a Certificate in Gas Metal Arc Welding (GMAW) from Bandung Polytechnic, documented experience on 15+ commercial projects with 99.7% quality compliance rates per PT. Krakatau Steel's audits, and proficiency in reading ASME B31.3 piping diagrams—a skill critical for Jakarta's expanding oil &amp; gas infrastructure. I have attached my project logbook detailing welding parameters for the Jakarta-Surabaya Highway bridge supports, where I implemented stress-relief techniques reducing material wastage by 22%.</w:t>
      </w:r>
    </w:p>
    <w:p>
      <w:pPr>
        <w:pStyle w:val="BodyText"/>
      </w:pPr>
      <w:r>
        <w:t xml:space="preserve">I recognize that Indonesia Jakarta's industrial growth hinges on a pipeline of certified professionals who understand both traditional craftsmanship and cutting-edge technology. This scholarship represents the strategic investment needed to transform my existing abilities into industry-leading expertise capable of supporting Jakarta's transformation into Southeast Asia's premier manufacturing capital. My application embodies not just an individual pursuit, but a commitment to strengthening the very foundation of Indonesia's economic advancement—one precisely welded joint at a time.</w:t>
      </w:r>
    </w:p>
    <w:p>
      <w:pPr>
        <w:pStyle w:val="BodyText"/>
      </w:pPr>
      <w:r>
        <w:t xml:space="preserve">Thank you for considering my application for this vital educational opportunity in Indonesia Jakarta. I welcome the chance to discuss how my dedication and practical experience align with the IWF's mission during an interview at your earliest convenience. My contact details are provided below, and I have attached all required documentation including employer verification letters from PT. Wijaya Karya and my academic records.</w:t>
      </w:r>
    </w:p>
    <w:p>
      <w:pPr>
        <w:pStyle w:val="BodyText"/>
      </w:pPr>
      <w:r>
        <w:t xml:space="preserve">Sincerely,</w:t>
      </w:r>
      <w:r>
        <w:br/>
      </w:r>
      <w:r>
        <w:br/>
      </w:r>
      <w:r>
        <w:rPr>
          <w:bCs/>
          <w:b/>
        </w:rPr>
        <w:t xml:space="preserve">Adrian Pratama</w:t>
      </w:r>
      <w:r>
        <w:br/>
      </w:r>
      <w:r>
        <w:t xml:space="preserve">Welding Technician &amp; Industrial Fabrication Specialist</w:t>
      </w:r>
      <w:r>
        <w:br/>
      </w:r>
      <w:r>
        <w:t xml:space="preserve">Phone: +62 812-3456-7890</w:t>
      </w:r>
      <w:r>
        <w:br/>
      </w:r>
      <w:r>
        <w:t xml:space="preserve">Email: adrian.pratama@weldingfuture.id</w:t>
      </w:r>
      <w:r>
        <w:br/>
      </w:r>
      <w:r>
        <w:t xml:space="preserve">Address: Jl. Cihampelas No. 17, Bandung 40132</w:t>
      </w:r>
    </w:p>
    <w:p>
      <w:pPr>
        <w:pStyle w:val="BodyText"/>
      </w:pPr>
      <w:r>
        <w:t xml:space="preserve">"In Indonesia Jakarta's bustling industrial heartland, every weld is a promise of safety and progress. I seek to make that promise impeccable through this 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Indonesia Jakarta</dc:title>
  <dc:creator/>
  <dc:language>en</dc:language>
  <cp:keywords/>
  <dcterms:created xsi:type="dcterms:W3CDTF">2026-07-23T10:46:11Z</dcterms:created>
  <dcterms:modified xsi:type="dcterms:W3CDTF">2026-07-23T10:46:11Z</dcterms:modified>
</cp:coreProperties>
</file>

<file path=docProps/custom.xml><?xml version="1.0" encoding="utf-8"?>
<Properties xmlns="http://schemas.openxmlformats.org/officeDocument/2006/custom-properties" xmlns:vt="http://schemas.openxmlformats.org/officeDocument/2006/docPropsVTypes"/>
</file>