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Academic</w:t>
      </w:r>
      <w:r>
        <w:t xml:space="preserve"> </w:t>
      </w:r>
      <w:r>
        <w:t xml:space="preserve">Researcher</w:t>
      </w:r>
      <w:r>
        <w:t xml:space="preserve"> </w:t>
      </w:r>
      <w:r>
        <w:t xml:space="preserve">in</w:t>
      </w:r>
      <w:r>
        <w:t xml:space="preserve"> </w:t>
      </w:r>
      <w:r>
        <w:t xml:space="preserve">Spain</w:t>
      </w:r>
      <w:r>
        <w:t xml:space="preserve"> </w:t>
      </w:r>
      <w:r>
        <w:t xml:space="preserve">Valencia</w:t>
      </w:r>
    </w:p>
    <w:bookmarkStart w:id="21" w:name="seminar-presentation-slides"/>
    <w:p>
      <w:pPr>
        <w:pStyle w:val="Heading1"/>
      </w:pPr>
      <w:r>
        <w:t xml:space="preserve">Seminar Presentation Slides</w:t>
      </w:r>
    </w:p>
    <w:bookmarkStart w:id="20" w:name="X9c9f0ed17076c3fd28adde5402bdb71deaba1e7"/>
    <w:p>
      <w:pPr>
        <w:pStyle w:val="Heading2"/>
      </w:pPr>
      <w:r>
        <w:t xml:space="preserve">The Role and Evolution of the Academic Researcher in Spain Valencia</w:t>
      </w:r>
    </w:p>
    <w:p>
      <w:pPr>
        <w:pStyle w:val="FirstParagraph"/>
      </w:pPr>
      <w:r>
        <w:rPr>
          <w:bCs/>
          <w:b/>
        </w:rPr>
        <w:t xml:space="preserve">Presentation Overview:</w:t>
      </w:r>
    </w:p>
    <w:p>
      <w:pPr>
        <w:pStyle w:val="BodyText"/>
      </w:pPr>
      <w:r>
        <w:t xml:space="preserve">Welcome to this comprehensive seminar presentation designed specifically for an audience situated in Spain Valencia. This document serves as a detailed guide for understanding the multifaceted role of an Academic Researcher within the unique academic, cultural, and economic landscape of Spain Valencia. Over the course of this presentation, we will explore how researchers contribute to scientific advancement while navigating the specific institutional frameworks present in this vibrant Mediterranean region.</w:t>
      </w:r>
    </w:p>
    <w:p>
      <w:pPr>
        <w:pStyle w:val="BodyText"/>
      </w:pPr>
      <w:r>
        <w:t xml:space="preserve">The term "Academic Researcher" is central to our discussion. We are not merely discussing scientists; we are discussing scholars who bridge the gap between theoretical knowledge and practical application. Furthermore, the context of "Spain Valencia" provides a distinct backdrop, characterized by strong traditions in engineering, biomedical sciences, and humanities, all supported by local universities such as the University of Valencia (UV) and Polytechnic University of Valencia (UPV).</w:t>
      </w:r>
    </w:p>
    <w:bookmarkEnd w:id="20"/>
    <w:bookmarkEnd w:id="21"/>
    <w:bookmarkStart w:id="22" w:name="Xb8c172af4ba40d0b3ded15b6b4112a01d63348f"/>
    <w:p>
      <w:pPr>
        <w:pStyle w:val="Heading3"/>
      </w:pPr>
      <w:r>
        <w:t xml:space="preserve">Section 1: The Definition of an Academic Researcher</w:t>
      </w:r>
    </w:p>
    <w:p>
      <w:pPr>
        <w:pStyle w:val="FirstParagraph"/>
      </w:pPr>
      <w:r>
        <w:t xml:space="preserve">To begin our seminar presentation slides, we must rigorously define what constitutes an Academic Researcher in the modern era. An Academic Researcher is a professional dedicated to the systematic investigation of materials and sources in order to establish facts and reach new conclusions. In the context of higher education, these individuals are dual-role professionals: they are both educators who impart knowledge to students and investigators who generate new knowledge for society.</w:t>
      </w:r>
    </w:p>
    <w:p>
      <w:pPr>
        <w:pStyle w:val="BodyText"/>
      </w:pPr>
      <w:r>
        <w:t xml:space="preserve">In Spain Valencia, this definition is enriched by a collaborative spirit. Researchers here often work in interdisciplinary teams that cross departmental boundaries. The Academic Researcher is expected to maintain high ethical standards, ensure reproducibility of results, and engage in peer review processes that uphold the integrity of global scientific literature.</w:t>
      </w:r>
    </w:p>
    <w:p>
      <w:pPr>
        <w:pStyle w:val="BodyText"/>
      </w:pPr>
      <w:r>
        <w:rPr>
          <w:bCs/>
          <w:b/>
        </w:rPr>
        <w:t xml:space="preserve">Key Takeaway:</w:t>
      </w:r>
      <w:r>
        <w:t xml:space="preserve"> </w:t>
      </w:r>
      <w:r>
        <w:t xml:space="preserve">The Academic Researcher is not an isolated figure but a node in a complex network of local and international collaboration, particularly relevant in the tech hubs developing within Spain Valencia.</w:t>
      </w:r>
    </w:p>
    <w:bookmarkEnd w:id="22"/>
    <w:bookmarkStart w:id="23" w:name="Xc1e8515fad66b85e816e8d5dc354ef6488325a0"/>
    <w:p>
      <w:pPr>
        <w:pStyle w:val="Heading3"/>
      </w:pPr>
      <w:r>
        <w:t xml:space="preserve">Section 2: The Research Ecosystem in Spain Valencia</w:t>
      </w:r>
    </w:p>
    <w:p>
      <w:pPr>
        <w:pStyle w:val="FirstParagraph"/>
      </w:pPr>
      <w:r>
        <w:t xml:space="preserve">The landscape of research in Spain Valencia is dynamic and increasingly integrated into the European Research Area. The region has seen significant investment in science parks, such as the Parque Científico de la Universidad de Valencia. These facilities provide state-of-the-art infrastructure for an Academic Researcher to conduct experiments without leaving the immediate vicinity of academic support systems.</w:t>
      </w:r>
    </w:p>
    <w:p>
      <w:pPr>
        <w:pStyle w:val="BodyText"/>
      </w:pPr>
      <w:r>
        <w:t xml:space="preserve">When considering Spain Valencia, one must acknowledge the strong public funding mechanisms provided by both regional bodies like the Generalitat Valenciana and national entities like the Ministerio de Ciencia e Innovación. These funds are crucial for an Academic Researcher seeking grants for projects ranging from renewable energy solutions to digital humanities archives.</w:t>
      </w:r>
    </w:p>
    <w:p>
      <w:pPr>
        <w:numPr>
          <w:ilvl w:val="0"/>
          <w:numId w:val="1001"/>
        </w:numPr>
        <w:pStyle w:val="Compact"/>
      </w:pPr>
      <w:r>
        <w:rPr>
          <w:bCs/>
          <w:b/>
        </w:rPr>
        <w:t xml:space="preserve">Innovation Hubs:</w:t>
      </w:r>
      <w:r>
        <w:t xml:space="preserve"> </w:t>
      </w:r>
      <w:r>
        <w:t xml:space="preserve">Spain Valencia hosts numerous startups incubated by university research, creating a pipeline where Academic Researchers can see their work commercialized and applied in real-world scenarios.</w:t>
      </w:r>
    </w:p>
    <w:p>
      <w:pPr>
        <w:numPr>
          <w:ilvl w:val="0"/>
          <w:numId w:val="1001"/>
        </w:numPr>
        <w:pStyle w:val="Compact"/>
      </w:pPr>
      <w:r>
        <w:rPr>
          <w:bCs/>
          <w:b/>
        </w:rPr>
        <w:t xml:space="preserve">Cross-Border Collaboration:</w:t>
      </w:r>
      <w:r>
        <w:t xml:space="preserve"> </w:t>
      </w:r>
      <w:r>
        <w:t xml:space="preserve">Due to its geographic position, Spain Valencia facilitates easy collaboration with North Africa and Southern France, allowing an Academic Researcher to lead diverse international consortia.</w:t>
      </w:r>
    </w:p>
    <w:bookmarkEnd w:id="23"/>
    <w:bookmarkStart w:id="24" w:name="Xdc5cacfed19b06f1e146b279b2914e8fbc2c673"/>
    <w:p>
      <w:pPr>
        <w:pStyle w:val="Heading3"/>
      </w:pPr>
      <w:r>
        <w:t xml:space="preserve">Section 3: Key Disciplines Driving Innovation</w:t>
      </w:r>
    </w:p>
    <w:p>
      <w:pPr>
        <w:pStyle w:val="FirstParagraph"/>
      </w:pPr>
      <w:r>
        <w:t xml:space="preserve">In this segment of our seminar presentation slides, we highlight the disciplines where an Academic Researcher in Spain Valencia has particular influence. The region is a global leader in biomedical research. Institutions here are at the forefront of studying neurodegenerative diseases and developing new pharmacological treatments.</w:t>
      </w:r>
    </w:p>
    <w:p>
      <w:pPr>
        <w:pStyle w:val="BodyText"/>
      </w:pPr>
      <w:r>
        <w:t xml:space="preserve">Additionally, environmental science is paramount given Spain Valencia’s vulnerability to climate change issues such as drought and coastal erosion. An Academic Researcher in this field works closely with agricultural sectors to develop water-efficient irrigation systems, directly impacting the local economy known for its citrus production and rice fields (like La Albufera).</w:t>
      </w:r>
    </w:p>
    <w:p>
      <w:pPr>
        <w:pStyle w:val="BodyText"/>
      </w:pPr>
      <w:r>
        <w:t xml:space="preserve">Furthermore, computer science and engineering are thriving. The growth of "Valencia Tech Valley" means that an Academic Researcher in AI, robotics, or sustainable construction is highly sought after by industry partners. This symbiosis between the university sector and private enterprise defines the modern profile of an Academic Researcher in this region.</w:t>
      </w:r>
    </w:p>
    <w:bookmarkEnd w:id="24"/>
    <w:bookmarkStart w:id="25" w:name="X46b8ee2c72dce3527c10e4e04947ca2e157331a"/>
    <w:p>
      <w:pPr>
        <w:pStyle w:val="Heading3"/>
      </w:pPr>
      <w:r>
        <w:t xml:space="preserve">Section 4: Challenges Facing the Modern Academic Researcher</w:t>
      </w:r>
    </w:p>
    <w:p>
      <w:pPr>
        <w:pStyle w:val="FirstParagraph"/>
      </w:pPr>
      <w:r>
        <w:t xml:space="preserve">No seminar presentation slides would be complete without addressing the hurdles. For an Academic Researcher in Spain Valencia, job stability remains a significant challenge. While tenure-track positions are increasing, there is still a heavy reliance on temporary contracts for postdoctoral researchers. This precarity can hinder long-term project planning.</w:t>
      </w:r>
    </w:p>
    <w:p>
      <w:pPr>
        <w:pStyle w:val="BodyText"/>
      </w:pPr>
      <w:r>
        <w:t xml:space="preserve">Bureaucracy is another factor specific to the administrative structure of Spain Valencia. Navigating funding applications requires patience and precision. An Academic Researcher must often serve as their own grant administrator, spending considerable time on compliance reporting rather than active research.</w:t>
      </w:r>
    </w:p>
    <w:p>
      <w:pPr>
        <w:pStyle w:val="BodyText"/>
      </w:pPr>
      <w:r>
        <w:rPr>
          <w:bCs/>
          <w:b/>
        </w:rPr>
        <w:t xml:space="preserve">Note:</w:t>
      </w:r>
      <w:r>
        <w:t xml:space="preserve"> </w:t>
      </w:r>
      <w:r>
        <w:t xml:space="preserve">Recent reforms in Spain’s higher education system aim to stabilize these positions, offering hope that the environment for an Academic Researcher will become more conducive to long-term career development in Spain Valencia.</w:t>
      </w:r>
    </w:p>
    <w:bookmarkEnd w:id="25"/>
    <w:bookmarkStart w:id="26" w:name="Xbd402c6b72fc1de52921549fd83ad6965735742"/>
    <w:p>
      <w:pPr>
        <w:pStyle w:val="Heading3"/>
      </w:pPr>
      <w:r>
        <w:t xml:space="preserve">Section 5: The Impact of Society and Culture</w:t>
      </w:r>
    </w:p>
    <w:p>
      <w:pPr>
        <w:pStyle w:val="FirstParagraph"/>
      </w:pPr>
      <w:r>
        <w:t xml:space="preserve">The role of an Academic Researcher is also shaped by the local culture. In Spain Valencia, society places a high value on community and oral tradition. Consequently, research in social sciences and humanities often focuses on preserving local heritage while modernizing it through digital tools.</w:t>
      </w:r>
    </w:p>
    <w:p>
      <w:pPr>
        <w:pStyle w:val="BodyText"/>
      </w:pPr>
      <w:r>
        <w:t xml:space="preserve">An Academic Researcher here acts as a cultural ambassador. They communicate complex scientific findings to the public through festivals, open days at laboratories, and media engagements. The warm climate and outdoor culture of Spain Valencia encourage more informal networking events, which are vital for breaking down silos between different research groups.</w:t>
      </w:r>
    </w:p>
    <w:p>
      <w:pPr>
        <w:pStyle w:val="BodyText"/>
      </w:pPr>
      <w:r>
        <w:t xml:space="preserve">This societal engagement is not just optional; it is increasingly a metric for funding. An Academic Researcher must demonstrate the social impact of their work, ensuring that their research benefits the citizens of Spain Valencia directly.</w:t>
      </w:r>
    </w:p>
    <w:bookmarkEnd w:id="26"/>
    <w:bookmarkStart w:id="27" w:name="X9eee65d29820895a2877eebf5c5227a9121c5aa"/>
    <w:p>
      <w:pPr>
        <w:pStyle w:val="Heading3"/>
      </w:pPr>
      <w:r>
        <w:t xml:space="preserve">Section 6: Future Trends and Opportunities</w:t>
      </w:r>
    </w:p>
    <w:p>
      <w:pPr>
        <w:pStyle w:val="FirstParagraph"/>
      </w:pPr>
      <w:r>
        <w:t xml:space="preserve">Looking ahead, the trajectory for an Academic Researcher in Spain Valencia is promising. The European Union’s Horizon Europe program continues to provide substantial funding opportunities that are accessible to researchers based in this region.</w:t>
      </w:r>
    </w:p>
    <w:p>
      <w:pPr>
        <w:pStyle w:val="BodyText"/>
      </w:pPr>
      <w:r>
        <w:t xml:space="preserve">Digital transformation is accelerating. An Academic Researcher will increasingly rely on big data analytics and artificial intelligence to process large datasets, whether they are analyzing genomic sequences or historical texts. The University of Valencia’s investment in high-performance computing clusters ensures that an Academic Researcher has the necessary tools to compete globally.</w:t>
      </w:r>
    </w:p>
    <w:p>
      <w:pPr>
        <w:pStyle w:val="BodyText"/>
      </w:pPr>
      <w:r>
        <w:t xml:space="preserve">Moreover, sustainability is no longer just a topic but a mandate. An Academic Researcher is expected to integrate sustainability principles into their research design, from energy consumption in labs to the ethical implications of their work. This aligns perfectly with Spain Valencia’s goals of becoming a smart and sustainable city.</w:t>
      </w:r>
    </w:p>
    <w:bookmarkEnd w:id="27"/>
    <w:bookmarkStart w:id="28" w:name="Xcc11cd4e8c65679dbf4121152150af5ad5d95da"/>
    <w:p>
      <w:pPr>
        <w:pStyle w:val="Heading3"/>
      </w:pPr>
      <w:r>
        <w:t xml:space="preserve">Conclusion: The Strategic Importance of the Academic Researcher</w:t>
      </w:r>
    </w:p>
    <w:p>
      <w:pPr>
        <w:pStyle w:val="FirstParagraph"/>
      </w:pPr>
      <w:r>
        <w:t xml:space="preserve">In conclusion, this seminar presentation slides document underscores that an Academic Researcher is the backbone of innovation in Spain Valencia. They are not only producers of knowledge but also catalysts for economic growth, social cohesion, and cultural preservation.</w:t>
      </w:r>
    </w:p>
    <w:p>
      <w:pPr>
        <w:pStyle w:val="BodyText"/>
      </w:pPr>
      <w:r>
        <w:t xml:space="preserve">The unique combination of high-quality infrastructure, supportive regional policies, and a rich cultural heritage makes Spain Valencia an attractive destination for any Academic Researcher looking to make a meaningful impact. By addressing the challenges of job stability and bureaucracy while leveraging the strengths of interdisciplinary collaboration and industry partnership, an Academic Researcher can thrive in this vibrant ecosystem.</w:t>
      </w:r>
    </w:p>
    <w:p>
      <w:pPr>
        <w:pStyle w:val="BodyText"/>
      </w:pPr>
      <w:r>
        <w:t xml:space="preserve">We encourage all participants to view their role as an Academic Researcher through this holistic lens, recognizing that their work in Spain Valencia contributes to a global network of discovery while serving local needs. Thank you for your attention.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Academic Researcher in Spain Valencia</dc:title>
  <dc:creator/>
  <dc:language>en</dc:language>
  <cp:keywords/>
  <dcterms:created xsi:type="dcterms:W3CDTF">2026-07-29T21:51:34Z</dcterms:created>
  <dcterms:modified xsi:type="dcterms:W3CDTF">2026-07-29T21:51:34Z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