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0" w:name="Xb1cbb851ec9c4d862652445fa71df9eab8a3453"/>
    <w:p>
      <w:pPr>
        <w:pStyle w:val="Heading1"/>
      </w:pPr>
      <w:r>
        <w:t xml:space="preserve">Seminar Presentation Slides: The Strategic Role of the Academic Researcher in Zimbabwe Harare</w:t>
      </w:r>
    </w:p>
    <w:p>
      <w:pPr>
        <w:pStyle w:val="FirstParagraph"/>
      </w:pPr>
      <w:r>
        <w:t xml:space="preserve">Slide 1: Title and Introduction</w:t>
      </w:r>
    </w:p>
    <w:p>
      <w:pPr>
        <w:pStyle w:val="BodyText"/>
      </w:pPr>
      <w:r>
        <w:rPr>
          <w:bCs/>
          <w:b/>
        </w:rPr>
        <w:t xml:space="preserve">Welcome to this specialized seminar presentation.</w:t>
      </w:r>
    </w:p>
    <w:p>
      <w:pPr>
        <w:pStyle w:val="BodyText"/>
      </w:pPr>
      <w:r>
        <w:t xml:space="preserve">This document outlines the critical functions, challenges, and future trajectories of the Academic Researcher within the specific socio-economic and academic context of Zimbabwe Harare. As we navigate through these slides, we will explore how scholarly inquiry serves not merely as an intellectual exercise but as a vital engine for national development in one of Africa’s most dynamic urban centers.</w:t>
      </w:r>
    </w:p>
    <w:p>
      <w:pPr>
        <w:pStyle w:val="BodyText"/>
      </w:pPr>
      <w:r>
        <w:t xml:space="preserve">The focus remains squarely on the intersection of high-level academia and practical application in the capital city. We aim to define what it means to be an Academic Researcher today, specifically addressing the unique opportunities present in Zimbabwe Harare while acknowledging the structural realities that shape our work.</w:t>
      </w:r>
    </w:p>
    <w:p>
      <w:pPr>
        <w:pStyle w:val="BodyText"/>
      </w:pPr>
      <w:r>
        <w:t xml:space="preserve">Slide 2: Defining the Modern Academic Researcher</w:t>
      </w:r>
    </w:p>
    <w:p>
      <w:pPr>
        <w:pStyle w:val="BodyText"/>
      </w:pPr>
      <w:r>
        <w:t xml:space="preserve">To understand our role, we must first redefine it. The traditional image of the isolated scholar in an ivory tower is obsolete. In the context of Zimbabwe Harare, the Academic Researcher is a hybrid professional: part scientist, part policy advisor, and part community advocate.</w:t>
      </w:r>
    </w:p>
    <w:p>
      <w:pPr>
        <w:pStyle w:val="BodyText"/>
      </w:pPr>
      <w:r>
        <w:t xml:space="preserve">We are tasked with generating knowledge that is locally relevant yet globally competitive. This requires a dual competency: mastery of rigorous methodological standards and deep cultural fluency. The Academic Researcher must be able to translate complex data into actionable insights for government ministries in Harare, private sector stakeholders, and local communities across the province.</w:t>
      </w:r>
    </w:p>
    <w:p>
      <w:pPr>
        <w:pStyle w:val="BodyText"/>
      </w:pPr>
      <w:r>
        <w:t xml:space="preserve">This role demands ethical integrity above all else. In an era of information overload, credibility is our most valuable currency. Therefore, every study conducted by an Academic Researcher must withstand scrutiny regarding methodology, funding sources, and potential biases.</w:t>
      </w:r>
    </w:p>
    <w:p>
      <w:pPr>
        <w:pStyle w:val="BodyText"/>
      </w:pPr>
      <w:r>
        <w:t xml:space="preserve">Slide 3: The Context of Zimbabwe Harare</w:t>
      </w:r>
    </w:p>
    <w:p>
      <w:pPr>
        <w:pStyle w:val="BodyText"/>
      </w:pPr>
      <w:r>
        <w:t xml:space="preserve">Zimbabwe Harare is not just a geographic location; it is the intellectual heart of the nation. As the capital, it hosts the majority of tertiary institutions, including the University of Zimbabwe and Chinhoyi University of Technology, alongside numerous research institutes.</w:t>
      </w:r>
    </w:p>
    <w:p>
      <w:pPr>
        <w:pStyle w:val="BodyText"/>
      </w:pPr>
      <w:r>
        <w:t xml:space="preserve">However, Harare presents a unique paradox. It is a hub of innovation and resilience amidst economic volatility. The Academic Researcher operates in an environment where resources may be scarce, but the need for solutions is abundant. From urban planning challenges related to waste management in High Density suburbs to agricultural innovations needed for surrounding rural districts, the demand for localized research is immense.</w:t>
      </w:r>
    </w:p>
    <w:p>
      <w:pPr>
        <w:pStyle w:val="BodyText"/>
      </w:pPr>
      <w:r>
        <w:t xml:space="preserve">Understanding this context is crucial. An Academic Researcher who ignores the socio-economic realities of Harare risks producing theoretical work that has no practical utility. We must engage with the city’s specific dynamics, including its informal economy, its infrastructure constraints, and its vibrant cultural heritage.</w:t>
      </w:r>
    </w:p>
    <w:p>
      <w:pPr>
        <w:pStyle w:val="BodyText"/>
      </w:pPr>
      <w:r>
        <w:t xml:space="preserve">Slide 4: Key Areas of Research Focus</w:t>
      </w:r>
    </w:p>
    <w:p>
      <w:pPr>
        <w:pStyle w:val="BodyText"/>
      </w:pPr>
      <w:r>
        <w:t xml:space="preserve">In Zimbabwe Harare, Academic Researchers are increasingly focusing on sectors that drive sustainable development. These include:</w:t>
      </w:r>
    </w:p>
    <w:p>
      <w:pPr>
        <w:numPr>
          <w:ilvl w:val="0"/>
          <w:numId w:val="1001"/>
        </w:numPr>
        <w:pStyle w:val="Compact"/>
      </w:pPr>
      <w:r>
        <w:rPr>
          <w:bCs/>
          <w:b/>
        </w:rPr>
        <w:t xml:space="preserve">Agriculture and Food Security:</w:t>
      </w:r>
      <w:r>
        <w:t xml:space="preserve"> </w:t>
      </w:r>
      <w:r>
        <w:t xml:space="preserve">Developing drought-resistant crops suitable for the Highveld climate of Harare.</w:t>
      </w:r>
    </w:p>
    <w:p>
      <w:pPr>
        <w:numPr>
          <w:ilvl w:val="0"/>
          <w:numId w:val="1001"/>
        </w:numPr>
        <w:pStyle w:val="Compact"/>
      </w:pPr>
      <w:r>
        <w:rPr>
          <w:bCs/>
          <w:b/>
        </w:rPr>
        <w:t xml:space="preserve">Public Health:</w:t>
      </w:r>
    </w:p>
    <w:p>
      <w:pPr>
        <w:numPr>
          <w:ilvl w:val="0"/>
          <w:numId w:val="1001"/>
        </w:numPr>
        <w:pStyle w:val="Compact"/>
      </w:pPr>
      <w:r>
        <w:rPr>
          <w:bCs/>
          <w:b/>
        </w:rPr>
        <w:t xml:space="preserve">Tech and Innovation:</w:t>
      </w:r>
      <w:r>
        <w:t xml:space="preserve">Harnessing digital tools to solve logistical and financial problems in the city’s informal sectors.</w:t>
      </w:r>
    </w:p>
    <w:p>
      <w:pPr>
        <w:numPr>
          <w:ilvl w:val="0"/>
          <w:numId w:val="1001"/>
        </w:numPr>
        <w:pStyle w:val="Compact"/>
      </w:pPr>
      <w:r>
        <w:rPr>
          <w:bCs/>
          <w:b/>
        </w:rPr>
        <w:t xml:space="preserve">Social Sciences:</w:t>
      </w:r>
      <w:r>
        <w:t xml:space="preserve">Analyzing the impact of migration patterns on family structures in Harare households.</w:t>
      </w:r>
    </w:p>
    <w:p>
      <w:pPr>
        <w:pStyle w:val="FirstParagraph"/>
      </w:pPr>
      <w:r>
        <w:t xml:space="preserve">These areas are not chosen arbitrarily. They represent the pressing needs of Zimbabwe Harare. The Academic Researcher acts as a bridge between academic theory and societal need, ensuring that research funding is directed toward high-impact projects.</w:t>
      </w:r>
    </w:p>
    <w:p>
      <w:pPr>
        <w:pStyle w:val="BodyText"/>
      </w:pPr>
      <w:r>
        <w:t xml:space="preserve">Slide 5: Challenges Faced by Researchers</w:t>
      </w:r>
    </w:p>
    <w:p>
      <w:pPr>
        <w:pStyle w:val="BodyText"/>
      </w:pPr>
      <w:r>
        <w:t xml:space="preserve">We must address the elephant in the room. The life of an Academic Researcher in Zimbabwe Harare is fraught with challenges. Funding constraints are perhaps the most significant barrier. Reliance on external grants means that research agendas can sometimes be dictated by foreign priorities rather than local needs.</w:t>
      </w:r>
    </w:p>
    <w:p>
      <w:pPr>
        <w:pStyle w:val="BodyText"/>
      </w:pPr>
      <w:r>
        <w:rPr>
          <w:bCs/>
          <w:b/>
        </w:rPr>
        <w:t xml:space="preserve">Infrastructure Deficits:</w:t>
      </w:r>
      <w:r>
        <w:t xml:space="preserve"> </w:t>
      </w:r>
      <w:r>
        <w:t xml:space="preserve">Unreliable power supply and internet connectivity can hinder data collection and analysis in real-time.</w:t>
      </w:r>
    </w:p>
    <w:p>
      <w:pPr>
        <w:pStyle w:val="BodyText"/>
      </w:pPr>
      <w:r>
        <w:rPr>
          <w:bCs/>
          <w:b/>
        </w:rPr>
        <w:t xml:space="preserve">Bureaucracy:</w:t>
      </w:r>
      <w:r>
        <w:t xml:space="preserve"> </w:t>
      </w:r>
      <w:r>
        <w:t xml:space="preserve">Navigating ethical review boards and administrative red tape can slow down the pace of inquiry.</w:t>
      </w:r>
    </w:p>
    <w:p>
      <w:pPr>
        <w:pStyle w:val="BodyText"/>
      </w:pPr>
      <w:r>
        <w:rPr>
          <w:bCs/>
          <w:b/>
        </w:rPr>
        <w:t xml:space="preserve">"Brain Drain":</w:t>
      </w:r>
      <w:r>
        <w:t xml:space="preserve"> </w:t>
      </w:r>
      <w:r>
        <w:t xml:space="preserve">The migration of skilled researchers to other countries creates gaps in institutional knowledge.</w:t>
      </w:r>
    </w:p>
    <w:p>
      <w:pPr>
        <w:pStyle w:val="BodyText"/>
      </w:pPr>
      <w:r>
        <w:t xml:space="preserve">Despite these hurdles, resilience is a hallmark of the Zimbabwean academic community. The Academic Researcher must be adaptive, finding creative solutions to logistical problems and fostering international collaborations that bring resources into Zimbabwe Harare.</w:t>
      </w:r>
    </w:p>
    <w:p>
      <w:pPr>
        <w:pStyle w:val="BodyText"/>
      </w:pPr>
      <w:r>
        <w:t xml:space="preserve">Slide 6: The Imperative for Community Engagement</w:t>
      </w:r>
    </w:p>
    <w:p>
      <w:pPr>
        <w:pStyle w:val="BodyText"/>
      </w:pPr>
      <w:r>
        <w:rPr>
          <w:bCs/>
          <w:b/>
        </w:rPr>
        <w:t xml:space="preserve">The highlight-box below emphasizes our core philosophy:</w:t>
      </w:r>
    </w:p>
    <w:p>
      <w:pPr>
        <w:pStyle w:val="BodyText"/>
      </w:pPr>
      <w:r>
        <w:t xml:space="preserve">"Research without community engagement is observation. Research with community engagement is transformation."</w:t>
      </w:r>
    </w:p>
    <w:p>
      <w:pPr>
        <w:pStyle w:val="BodyText"/>
      </w:pPr>
      <w:r>
        <w:t xml:space="preserve">The Academic Researcher cannot simply extract data from Zimbabwe Harare and leave. We have an ethical obligation to engage with the communities we study. This participatory approach ensures that research findings are culturally appropriate and more likely to be implemented.</w:t>
      </w:r>
    </w:p>
    <w:p>
      <w:pPr>
        <w:pStyle w:val="BodyText"/>
      </w:pPr>
      <w:r>
        <w:t xml:space="preserve">Institutions in Harare must foster partnerships with NGOs, local government councils, and community-based organizations. By doing so, we ensure that our work contributes directly to social cohesion and economic empowerment within the city.</w:t>
      </w:r>
    </w:p>
    <w:p>
      <w:pPr>
        <w:pStyle w:val="BodyText"/>
      </w:pPr>
      <w:r>
        <w:t xml:space="preserve">Slide 7: Policy Influence and Governance</w:t>
      </w:r>
    </w:p>
    <w:p>
      <w:pPr>
        <w:pStyle w:val="BodyText"/>
      </w:pPr>
      <w:r>
        <w:t xml:space="preserve">A critical function of the Academic Researcher is to inform policy. In Zimbabwe Harare, decision-makers often lack access to timely, robust data. The Academic Researcher fills this gap by providing evidence-based recommendations.</w:t>
      </w:r>
    </w:p>
    <w:p>
      <w:pPr>
        <w:pStyle w:val="BodyText"/>
      </w:pPr>
      <w:r>
        <w:t xml:space="preserve">This requires strong science communication skills. We must learn to write for policymakers, avoiding jargon and focusing on clear, actionable insights. Whether it is advising the City of Harare on traffic management or suggesting improvements to national education policy, our research must be accessible and relevant.</w:t>
      </w:r>
    </w:p>
    <w:p>
      <w:pPr>
        <w:pStyle w:val="BodyText"/>
      </w:pPr>
      <w:r>
        <w:t xml:space="preserve">Furthermore, Academic Researchers serve as watchdogs. By holding institutions accountable through transparent reporting, we contribute to good governance and anti-corruption efforts within Zimbabwe Harare.</w:t>
      </w:r>
    </w:p>
    <w:p>
      <w:pPr>
        <w:pStyle w:val="BodyText"/>
      </w:pPr>
      <w:r>
        <w:t xml:space="preserve">Slide 8: The Future of Research in Zimbabwe Harare</w:t>
      </w:r>
    </w:p>
    <w:p>
      <w:pPr>
        <w:pStyle w:val="BodyText"/>
      </w:pPr>
      <w:r>
        <w:t xml:space="preserve">Looking ahead, the role of the Academic Researcher will become even more pivotal. With the rise of artificial intelligence and big data, there is an opportunity for Zimbabwe Harare to leapfrog traditional development stages.</w:t>
      </w:r>
    </w:p>
    <w:p>
      <w:pPr>
        <w:pStyle w:val="BodyText"/>
      </w:pPr>
      <w:r>
        <w:t xml:space="preserve">We must invest in digital literacy among students and junior researchers. We need to build state-of-the-art laboratories and libraries in our Harare institutions. But technology alone is not the answer; it must be paired with a strong humanistic approach that values local knowledge systems.</w:t>
      </w:r>
    </w:p>
    <w:p>
      <w:pPr>
        <w:pStyle w:val="BodyText"/>
      </w:pPr>
      <w:r>
        <w:t xml:space="preserve">The future Academic Researcher will be a global citizen who roots their work in the local soil of Zimbabwe Harare. They will collaborate across borders while addressing local problems, creating a model of development that is both inclusive and innovative.</w:t>
      </w:r>
    </w:p>
    <w:p>
      <w:pPr>
        <w:pStyle w:val="BodyText"/>
      </w:pPr>
      <w:r>
        <w:t xml:space="preserve">Slide 9: Conclusion and Call to Action</w:t>
      </w:r>
    </w:p>
    <w:p>
      <w:pPr>
        <w:pStyle w:val="BodyText"/>
      </w:pPr>
      <w:r>
        <w:t xml:space="preserve">In conclusion, the Academic Researcher in Zimbabwe Harare is a cornerstone of national progress. We are the architects of knowledge who build the foundations for a better future.</w:t>
      </w:r>
    </w:p>
    <w:p>
      <w:pPr>
        <w:pStyle w:val="BodyText"/>
      </w:pPr>
      <w:r>
        <w:t xml:space="preserve">To our peers and students: Embrace your role with courage and integrity. Seek funding creatively, collaborate widely, and always keep the needs of Zimbabwe Harare at the center of your work. Let us transform our challenges into opportunities for groundbreaking discovery.</w:t>
      </w:r>
    </w:p>
    <w:p>
      <w:pPr>
        <w:pStyle w:val="BodyText"/>
      </w:pPr>
      <w:r>
        <w:rPr>
          <w:bCs/>
          <w:b/>
        </w:rPr>
        <w:t xml:space="preserve">Action Item:</w:t>
      </w:r>
      <w:r>
        <w:t xml:space="preserve"> </w:t>
      </w:r>
      <w:r>
        <w:t xml:space="preserve">Commit to one community engagement project this semester that links academic theory with local practice in Harare.</w:t>
      </w:r>
    </w:p>
    <w:p>
      <w:pPr>
        <w:pStyle w:val="BodyText"/>
      </w:pPr>
      <w:r>
        <w:t xml:space="preserve">Slide 10: Q&amp;A and Discussion</w:t>
      </w:r>
    </w:p>
    <w:p>
      <w:pPr>
        <w:pStyle w:val="BodyText"/>
      </w:pPr>
      <w:r>
        <w:t xml:space="preserve">We now open the floor for questions. We welcome your thoughts on how we can better support Academic Researchers in Zimbabwe Harare and how you, as participants, can contribute to this vital ecosystem.</w:t>
      </w:r>
    </w:p>
    <w:p>
      <w:pPr>
        <w:pStyle w:val="BodyText"/>
      </w:pPr>
      <w:r>
        <w:rPr>
          <w:iCs/>
          <w:i/>
        </w:rPr>
        <w:t xml:space="preserve">Thank you for your attention and dedication to scholarly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Zimbabwe Harare</dc:title>
  <dc:creator/>
  <dc:language>en</dc:language>
  <cp:keywords/>
  <dcterms:created xsi:type="dcterms:W3CDTF">2026-07-29T12:28:59Z</dcterms:created>
  <dcterms:modified xsi:type="dcterms:W3CDTF">2026-07-29T12:28:59Z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