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Chile</w:t>
      </w:r>
      <w:r>
        <w:t xml:space="preserve"> </w:t>
      </w:r>
      <w:r>
        <w:t xml:space="preserve">Santiago</w:t>
      </w:r>
    </w:p>
    <w:bookmarkStart w:id="30" w:name="X3f8c3acb022f1f56fa5ba01f47350b685afa43d"/>
    <w:p>
      <w:pPr>
        <w:pStyle w:val="Heading1"/>
      </w:pPr>
      <w:r>
        <w:t xml:space="preserve">Seminar Presentation Slides: The Strategic Accountant in Chile Santiago</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designed specifically for professionals operating within the dynamic economic landscape of Chile Santiago. The primary objective of this session is to redefine the role of the modern Accountant, moving beyond traditional bookkeeping toward strategic financial leadership. In Chile Santiago, a city that serves as the undeniable heart of Latin American commerce and finance, the demands on accounting professionals have evolved significantly.</w:t>
      </w:r>
    </w:p>
    <w:p>
      <w:pPr>
        <w:pStyle w:val="BodyText"/>
      </w:pPr>
      <w:r>
        <w:t xml:space="preserve">This presentation will explore how an Accountant in this specific region must navigate complex regulatory frameworks while leveraging technological advancements to drive business growth. We will examine why understanding the local context of Chile Santiago is crucial for any financial professional aiming for success. The integration of global standards with local nuances creates a unique environment where the Accountant acts not just as a recorder of history, but as a predictor and shaper of future corporate strategy.</w:t>
      </w:r>
    </w:p>
    <w:bookmarkEnd w:id="20"/>
    <w:bookmarkStart w:id="21" w:name="Xa4488d92e080c11ecdb67dd86b9438e06ed8f86"/>
    <w:p>
      <w:pPr>
        <w:pStyle w:val="Heading2"/>
      </w:pPr>
      <w:r>
        <w:t xml:space="preserve">Slide 2: The Evolving Role of the Accountant</w:t>
      </w:r>
    </w:p>
    <w:p>
      <w:pPr>
        <w:pStyle w:val="FirstParagraph"/>
      </w:pPr>
      <w:r>
        <w:t xml:space="preserve">The traditional perception of an Accountant is often limited to tax compliance and basic ledger maintenance. However, in the bustling business hubs of Chile Santiago, this role has undergone a metamorphosis. Today’s Accountant is expected to be a strategic partner who provides actionable insights into financial performance. This shift requires a deep understanding of both international accounting standards and local regulatory requirements.</w:t>
      </w:r>
    </w:p>
    <w:p>
      <w:pPr>
        <w:pStyle w:val="BodyText"/>
      </w:pPr>
      <w:r>
        <w:t xml:space="preserve">In Chile Santiago, businesses are increasingly globalized, meaning that an Accountant must possess bilingual capabilities and a strong grasp of cross-border financial regulations. The modern Accountant must interpret complex data to help management make informed decisions regarding expansion, investment, and risk management. This evolution is driven by the competitive nature of the Santiago market, where efficiency and accuracy are paramount for maintaining a competitive edge.</w:t>
      </w:r>
    </w:p>
    <w:bookmarkEnd w:id="21"/>
    <w:bookmarkStart w:id="22" w:name="slide-3-regulatory-framework-in-chile"/>
    <w:p>
      <w:pPr>
        <w:pStyle w:val="Heading2"/>
      </w:pPr>
      <w:r>
        <w:t xml:space="preserve">Slide 3: Regulatory Framework in Chile</w:t>
      </w:r>
    </w:p>
    <w:p>
      <w:pPr>
        <w:pStyle w:val="FirstParagraph"/>
      </w:pPr>
      <w:r>
        <w:t xml:space="preserve">Navigating the regulatory environment is one of the most critical aspects of being an Accountant in Chile Santiago. The country boasts a robust legal framework for finance, governed primarily by the Servicio de Impuestos Internos (SII). An effective Accountant must have a meticulous understanding of local tax laws, including Value Added Tax (IVA), corporate income tax, and withholding taxes.</w:t>
      </w:r>
    </w:p>
    <w:p>
      <w:pPr>
        <w:pStyle w:val="BodyText"/>
      </w:pPr>
      <w:r>
        <w:t xml:space="preserve">Furthermore, recent reforms in Chilean labor and pension laws directly impact financial reporting and payroll management. For an Accountant operating in Chile Santiago, staying abreast of these legislative changes is not optional; it is a professional imperative. Failure to comply can result in severe penalties for both the individual professional and their clients. Therefore, continuous education and engagement with local accounting bodies are essential components of the job description.</w:t>
      </w:r>
    </w:p>
    <w:bookmarkEnd w:id="22"/>
    <w:bookmarkStart w:id="23" w:name="Xb17c69873ad65b0ad3352680ccc299a470be600"/>
    <w:p>
      <w:pPr>
        <w:pStyle w:val="Heading2"/>
      </w:pPr>
      <w:r>
        <w:t xml:space="preserve">Slide 4: Technological Integration and Digital Transformation</w:t>
      </w:r>
    </w:p>
    <w:p>
      <w:pPr>
        <w:pStyle w:val="FirstParagraph"/>
      </w:pPr>
      <w:r>
        <w:t xml:space="preserve">The digital transformation of the accounting sector is perhaps the most significant change facing Accountants in Chile Santiago today. Cloud computing, artificial intelligence, and automated data entry tools are revolutionizing how financial information is processed. In a city like Chile Santiago, where speed and connectivity are valued highly, adopting these technologies allows Accountants to offer real-time financial analysis rather than historical reporting.</w:t>
      </w:r>
    </w:p>
    <w:p>
      <w:pPr>
        <w:pStyle w:val="BodyText"/>
      </w:pPr>
      <w:r>
        <w:t xml:space="preserve">This technological adoption enhances the value proposition of the Accountant. By automating routine tasks, an Accountant can focus on high-level advisory services. In Chile Santiago, firms that embrace digital tools are seeing increased client retention and satisfaction. Moreover, cybersecurity measures have become a critical part of an Accountant’s responsibility to protect sensitive financial data stored in local and international servers.</w:t>
      </w:r>
    </w:p>
    <w:bookmarkEnd w:id="23"/>
    <w:bookmarkStart w:id="24" w:name="X3b9ca2d10974f374ab94794b830e73b071aa873"/>
    <w:p>
      <w:pPr>
        <w:pStyle w:val="Heading2"/>
      </w:pPr>
      <w:r>
        <w:t xml:space="preserve">Slide 5: International Standards and Local Practice</w:t>
      </w:r>
    </w:p>
    <w:p>
      <w:pPr>
        <w:pStyle w:val="FirstParagraph"/>
      </w:pPr>
      <w:r>
        <w:t xml:space="preserve">In the globalized economy, an Accountant must bridge the gap between local practices and international standards. For professionals working in Chile Santiago, this often means aligning with International Financial Reporting Standards (IFRS). Many large corporations headquartered in or operating out of Chile Santiago report to international stakeholders who require standardized financial statements.</w:t>
      </w:r>
    </w:p>
    <w:p>
      <w:pPr>
        <w:pStyle w:val="BodyText"/>
      </w:pPr>
      <w:r>
        <w:t xml:space="preserve">This alignment ensures transparency and facilitates foreign investment. An Accountant skilled in IFRS compliance adds significant value to organizations seeking to expand into new markets. It demonstrates a commitment to global best practices while respecting local regulatory constraints. This dual competency is increasingly sought after in the job market within Chile Santiago, distinguishing top-tier Accountants from their peers.</w:t>
      </w:r>
    </w:p>
    <w:bookmarkEnd w:id="24"/>
    <w:bookmarkStart w:id="25" w:name="X868a420c36262fe629d24e91067e12c216d78d2"/>
    <w:p>
      <w:pPr>
        <w:pStyle w:val="Heading2"/>
      </w:pPr>
      <w:r>
        <w:t xml:space="preserve">Slide 6: Strategic Financial Planning and Analysis</w:t>
      </w:r>
    </w:p>
    <w:p>
      <w:pPr>
        <w:pStyle w:val="FirstParagraph"/>
      </w:pPr>
      <w:r>
        <w:t xml:space="preserve">Beyond compliance, the core value of an Accountant lies in Strategic Financial Planning and Analysis (FP&amp;A). In Chile Santiago, where economic volatility can influence investment decisions, the ability to forecast cash flow, manage budgets, and analyze variance is crucial. An Accountant provides the data-driven insights necessary for CEOs and CFOs to plan for future growth or mitigate potential losses.</w:t>
      </w:r>
    </w:p>
    <w:p>
      <w:pPr>
        <w:pStyle w:val="BodyText"/>
      </w:pPr>
      <w:r>
        <w:t xml:space="preserve">This role involves deep collaboration with other departments such as sales, operations, and human resources. By integrating financial data with operational metrics, an Accountant helps optimize resource allocation. In the context of Chile Santiago’s diverse industries ranging from mining to technology services, this interdisciplinary approach ensures that financial strategies are aligned with broader business objectives.</w:t>
      </w:r>
    </w:p>
    <w:bookmarkEnd w:id="25"/>
    <w:bookmarkStart w:id="26" w:name="Xc926abcc610f784170cdcccb2ff4d30715a2e79"/>
    <w:p>
      <w:pPr>
        <w:pStyle w:val="Heading2"/>
      </w:pPr>
      <w:r>
        <w:t xml:space="preserve">Slide 7: Ethics and Professional Integrity</w:t>
      </w:r>
    </w:p>
    <w:p>
      <w:pPr>
        <w:pStyle w:val="FirstParagraph"/>
      </w:pPr>
      <w:r>
        <w:t xml:space="preserve">Ethical conduct is the cornerstone of the accounting profession. For an Accountant in Chile Santiago, maintaining high ethical standards builds trust with clients, regulators, and the public. The region has seen increasing scrutiny on corporate governance, making integrity more important than ever.</w:t>
      </w:r>
    </w:p>
    <w:p>
      <w:pPr>
        <w:pStyle w:val="BodyText"/>
      </w:pPr>
      <w:r>
        <w:t xml:space="preserve">An Accountant must adhere to strict codes of professional conduct outlined by local institutes such as the Colegio de Contadores de la Región Metropolitana. This includes maintaining confidentiality, avoiding conflicts of interest, and ensuring accuracy in reporting. In a competitive market like Chile Santiago, reputation is a valuable asset that an Accountant must protect diligently through ethical decision-making.</w:t>
      </w:r>
    </w:p>
    <w:bookmarkEnd w:id="26"/>
    <w:bookmarkStart w:id="27" w:name="X214f5db2173fd739768d6aeb7fa3d4f5531006f"/>
    <w:p>
      <w:pPr>
        <w:pStyle w:val="Heading2"/>
      </w:pPr>
      <w:r>
        <w:t xml:space="preserve">Slide 8: Networking and Professional Development</w:t>
      </w:r>
    </w:p>
    <w:p>
      <w:pPr>
        <w:pStyle w:val="FirstParagraph"/>
      </w:pPr>
      <w:r>
        <w:t xml:space="preserve">Success in the accounting field is also dependent on professional networking. In Chile Santiago, connections within business circles can lead to significant career opportunities and client referrals. Accountants are encouraged to participate in local seminars, workshops, and industry groups focused on finance and law.</w:t>
      </w:r>
    </w:p>
    <w:p>
      <w:pPr>
        <w:pStyle w:val="BodyText"/>
      </w:pPr>
      <w:r>
        <w:t xml:space="preserve">Continuous professional development is essential as laws and technologies change rapidly. An Accountant must commit lifelong learning to remain relevant. This includes pursuing advanced certifications such as CPA or ACCA, which are highly regarded in Chile Santiago. Engaging with the broader community of financial professionals enhances one’s knowledge base and professional standing.</w:t>
      </w:r>
    </w:p>
    <w:bookmarkEnd w:id="27"/>
    <w:bookmarkStart w:id="28" w:name="slide-9-challenges-and-future-outlook"/>
    <w:p>
      <w:pPr>
        <w:pStyle w:val="Heading2"/>
      </w:pPr>
      <w:r>
        <w:t xml:space="preserve">Slide 9: Challenges and Future Outlook</w:t>
      </w:r>
    </w:p>
    <w:p>
      <w:pPr>
        <w:pStyle w:val="FirstParagraph"/>
      </w:pPr>
      <w:r>
        <w:t xml:space="preserve">The future for an Accountant in Chile Santiago is promising but comes with challenges. Economic fluctuations, political changes, and rapid technological shifts require adaptability. The rise of fintech companies in Chile Santiago is disrupting traditional banking and accounting services, requiring Accountants to innovate their service offerings.</w:t>
      </w:r>
    </w:p>
    <w:p>
      <w:pPr>
        <w:pStyle w:val="BodyText"/>
      </w:pPr>
      <w:r>
        <w:t xml:space="preserve">Despite these challenges, the demand for skilled financial professionals remains strong. As the economy of Chile Santiago continues to diversify beyond traditional sectors like copper mining into renewable energy and digital services, new financial complexities arise that require expert handling. The Accountant who can navigate these changes will be indispensable to businesses seeking sustainable growth.</w:t>
      </w:r>
    </w:p>
    <w:bookmarkEnd w:id="28"/>
    <w:bookmarkStart w:id="29" w:name="slide-10-conclusion-and-key-takeaways"/>
    <w:p>
      <w:pPr>
        <w:pStyle w:val="Heading2"/>
      </w:pPr>
      <w:r>
        <w:t xml:space="preserve">Slide 10: Conclusion and Key Takeaways</w:t>
      </w:r>
    </w:p>
    <w:p>
      <w:pPr>
        <w:pStyle w:val="FirstParagraph"/>
      </w:pPr>
      <w:r>
        <w:t xml:space="preserve">In conclusion, the role of an Accountant in Chile Santiago is multifaceted, requiring a blend of technical expertise, strategic insight, and ethical integrity. From navigating complex local tax laws to leveraging global technologies for reporting excellence, the modern Accountant is a vital asset to any organization.</w:t>
      </w:r>
    </w:p>
    <w:p>
      <w:pPr>
        <w:pStyle w:val="BodyText"/>
      </w:pPr>
      <w:r>
        <w:t xml:space="preserve">This seminar has highlighted that success in this field demands continuous adaptation and learning. For those operating in Chile Santiago, embracing digital transformation and maintaining rigorous ethical standards are non-negotiable. As we look to the future, the Accountant who combines local knowledge with global perspective will lead businesses toward prosperity in this vibrant economic hub.</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Accountant in Chile Santiago</dc:title>
  <dc:creator/>
  <dc:language>en</dc:language>
  <cp:keywords/>
  <dcterms:created xsi:type="dcterms:W3CDTF">2026-07-29T19:21:41Z</dcterms:created>
  <dcterms:modified xsi:type="dcterms:W3CDTF">2026-07-29T19:21:41Z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