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1" w:name="Xfb5c1911c745038332889c1b1a7bb229729c320"/>
    <w:p>
      <w:pPr>
        <w:pStyle w:val="Heading1"/>
      </w:pPr>
      <w:r>
        <w:t xml:space="preserve">Seminar Presentation Slides</w:t>
      </w:r>
      <w:r>
        <w:br/>
      </w:r>
      <w:r>
        <w:t xml:space="preserve">The Strategic Accountant in France Lyon</w:t>
      </w:r>
    </w:p>
    <w:bookmarkStart w:id="20" w:name="slide-1-title-and-introduction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rPr>
          <w:bCs/>
          <w:b/>
        </w:rPr>
        <w:t xml:space="preserve">Welcome to our Seminar Presentation.</w:t>
      </w:r>
    </w:p>
    <w:p>
      <w:pPr>
        <w:pStyle w:val="BodyText"/>
      </w:pPr>
      <w:r>
        <w:t xml:space="preserve">This presentation focuses on the evolving role of the Accountant within the specific economic and cultural context of France Lyon. As a global hub for business, Lyon requires a nuanced understanding of local fiscal responsibilities. We will explore how modern accounting practices serve not just as record-keeping tools, but as strategic assets for businesses operating in this dynamic region.</w:t>
      </w:r>
    </w:p>
    <w:p>
      <w:pPr>
        <w:pStyle w:val="BodyText"/>
      </w:pPr>
      <w:r>
        <w:rPr>
          <w:bCs/>
          <w:b/>
        </w:rPr>
        <w:t xml:space="preserve">Key Objective:</w:t>
      </w:r>
      <w:r>
        <w:t xml:space="preserve"> </w:t>
      </w:r>
      <w:r>
        <w:t xml:space="preserve">To define the critical functions of an Accountant in France Lyon and their impact on business sustainability.</w:t>
      </w:r>
    </w:p>
    <w:bookmarkEnd w:id="20"/>
    <w:bookmarkStart w:id="21" w:name="X970d353b6e072c50d995c289f269aa8a8b62882"/>
    <w:p>
      <w:pPr>
        <w:pStyle w:val="Heading2"/>
      </w:pPr>
      <w:r>
        <w:t xml:space="preserve">Slide 2: The Economic Landscape of France Lyon</w:t>
      </w:r>
    </w:p>
    <w:p>
      <w:pPr>
        <w:pStyle w:val="FirstParagraph"/>
      </w:pPr>
      <w:r>
        <w:t xml:space="preserve">Lyon is not merely a city; it is the second-largest economic powerhouse in France. Known for its pharmaceutical industry, gastronomy, and technology sectors, the region presents unique opportunities and challenges.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Diverse Industry Mix:</w:t>
      </w:r>
      <w:r>
        <w:t xml:space="preserve"> </w:t>
      </w:r>
      <w:r>
        <w:t xml:space="preserve">From large multinational corporations to small artisanal businesses (SMEs/PMEs).</w:t>
      </w:r>
    </w:p>
    <w:p>
      <w:pPr>
        <w:numPr>
          <w:ilvl w:val="0"/>
          <w:numId w:val="1001"/>
        </w:numPr>
        <w:pStyle w:val="Compact"/>
      </w:pPr>
      <w:r>
        <w:t xml:space="preserve">Tech Hub:The "La Confluence" district is becoming a major center for digital innovation, requiring specialized accounting for tech startups.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Trade:</w:t>
      </w:r>
      <w:r>
        <w:t xml:space="preserve"> </w:t>
      </w:r>
      <w:r>
        <w:t xml:space="preserve">Proximity to Switzerland and Italy creates cross-border financial complexities that an Accountant in France Lyon must navigate expertly.</w:t>
      </w:r>
    </w:p>
    <w:bookmarkEnd w:id="21"/>
    <w:bookmarkStart w:id="22" w:name="slide-3-the-core-role-of-the-accountant"/>
    <w:p>
      <w:pPr>
        <w:pStyle w:val="Heading2"/>
      </w:pPr>
      <w:r>
        <w:t xml:space="preserve">Slide 3: The Core Role of the Accountant</w:t>
      </w:r>
    </w:p>
    <w:p>
      <w:pPr>
        <w:pStyle w:val="FirstParagraph"/>
      </w:pPr>
      <w:r>
        <w:t xml:space="preserve">The traditional view of an accountant as a mere number-cruncher is obsolete. In the context of France Lyon, the Accountant acts as a strategic partner.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Fiscal Compliance:</w:t>
      </w:r>
      <w:r>
        <w:t xml:space="preserve"> </w:t>
      </w:r>
      <w:r>
        <w:t xml:space="preserve">Ensuring strict adherence to French tax laws, which are complex and frequently updated.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Cash Flow Management:</w:t>
      </w:r>
      <w:r>
        <w:t xml:space="preserve"> </w:t>
      </w:r>
      <w:r>
        <w:t xml:space="preserve">Critical for maintaining liquidity in a competitive market like Lyon.</w:t>
      </w:r>
    </w:p>
    <w:p>
      <w:pPr>
        <w:numPr>
          <w:ilvl w:val="0"/>
          <w:numId w:val="1002"/>
        </w:numPr>
        <w:pStyle w:val="Compact"/>
      </w:pPr>
      <w:r>
        <w:t xml:space="preserve">&lt;</w:t>
      </w:r>
    </w:p>
    <w:p>
      <w:pPr>
        <w:numPr>
          <w:ilvl w:val="0"/>
          <w:numId w:val="1000"/>
        </w:numPr>
        <w:pStyle w:val="Compact"/>
      </w:pPr>
      <w:r>
        <w:t xml:space="preserve">Risk Assessment:</w:t>
      </w:r>
    </w:p>
    <w:bookmarkEnd w:id="22"/>
    <w:bookmarkStart w:id="23" w:name="slide-4-navigating-french-taxation"/>
    <w:p>
      <w:pPr>
        <w:pStyle w:val="Heading2"/>
      </w:pPr>
      <w:r>
        <w:t xml:space="preserve">Slide 4: Navigating French Taxation</w:t>
      </w:r>
    </w:p>
    <w:p>
      <w:pPr>
        <w:pStyle w:val="FirstParagraph"/>
      </w:pPr>
      <w:r>
        <w:t xml:space="preserve">Taxation in France is rigorous. The Accountant plays a pivotal role in optimizing tax liabilities while ensuring full compliance.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Isoform:</w:t>
      </w:r>
      <w:r>
        <w:t xml:space="preserve">The "Impôt sur les Sociétés" (Corporate Tax) requires precise calculation based on net profit.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TVA (VAT):</w:t>
      </w:r>
      <w:r>
        <w:t xml:space="preserve">Mandatory declarations must be filed regularly. Errors can lead to significant penalties in Lyon’s strict regulatory environment.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 Contributions:</w:t>
      </w:r>
      <w:r>
        <w:t xml:space="preserve"> </w:t>
      </w:r>
      <w:r>
        <w:t xml:space="preserve">France has high social charges. The Accountant must accurately calculate and withhold these, impacting payroll significantly.</w:t>
      </w:r>
    </w:p>
    <w:p>
      <w:pPr>
        <w:pStyle w:val="FirstParagraph"/>
      </w:pPr>
      <w:r>
        <w:t xml:space="preserve">Note: Local tax incentives for businesses establishing in specific zones of France Lyon may apply.</w:t>
      </w:r>
    </w:p>
    <w:bookmarkEnd w:id="23"/>
    <w:bookmarkStart w:id="24" w:name="X590344b56c7656dc682e0c66cf3a24b7a5e87c8"/>
    <w:p>
      <w:pPr>
        <w:pStyle w:val="Heading2"/>
      </w:pPr>
      <w:r>
        <w:t xml:space="preserve">Slide 5: The Impact of Digital Transformation</w:t>
      </w:r>
    </w:p>
    <w:p>
      <w:pPr>
        <w:pStyle w:val="FirstParagraph"/>
      </w:pPr>
      <w:r>
        <w:t xml:space="preserve">The profession is undergoing a digital revolution. Accountants in France Lyon are increasingly adopting cloud-based accounting software to enhance efficiency and accuracy.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E-Invoicing:</w:t>
      </w:r>
      <w:r>
        <w:t xml:space="preserve"> </w:t>
      </w:r>
      <w:r>
        <w:t xml:space="preserve">Recent French laws mandate the transition to electronic invoicing. The Accountant must facilitate this shift for clients.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Analytics:</w:t>
      </w:r>
      <w:r>
        <w:t xml:space="preserve"> </w:t>
      </w:r>
      <w:r>
        <w:t xml:space="preserve">Using data to provide predictive financial modeling rather than just historical reporting.</w:t>
      </w:r>
    </w:p>
    <w:p>
      <w:pPr>
        <w:numPr>
          <w:ilvl w:val="0"/>
          <w:numId w:val="1004"/>
        </w:numPr>
        <w:pStyle w:val="Compact"/>
      </w:pPr>
      <w:r>
        <w:t xml:space="preserve">Cybersecurity:</w:t>
      </w:r>
    </w:p>
    <w:bookmarkEnd w:id="24"/>
    <w:bookmarkStart w:id="25" w:name="Xdc17902042e02a75f6806d286b07af4024231aa"/>
    <w:p>
      <w:pPr>
        <w:pStyle w:val="Heading2"/>
      </w:pPr>
      <w:r>
        <w:t xml:space="preserve">Slide 6: Regulatory Environment and Compliance</w:t>
      </w:r>
    </w:p>
    <w:p>
      <w:pPr>
        <w:pStyle w:val="FirstParagraph"/>
      </w:pPr>
      <w:r>
        <w:t xml:space="preserve">The French regulatory framework is one of the most comprehensive in the world. The Accountant serves as a gatekeeper for compliance.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Gescom: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 Law:</w:t>
      </w:r>
    </w:p>
    <w:p>
      <w:pPr>
        <w:numPr>
          <w:ilvl w:val="0"/>
          <w:numId w:val="1005"/>
        </w:numPr>
        <w:pStyle w:val="Compact"/>
      </w:pPr>
      <w:r>
        <w:t xml:space="preserve">Audit Requirements:</w:t>
      </w:r>
    </w:p>
    <w:bookmarkEnd w:id="25"/>
    <w:bookmarkStart w:id="26" w:name="slide-7-strategic-advisory-services"/>
    <w:p>
      <w:pPr>
        <w:pStyle w:val="Heading2"/>
      </w:pPr>
      <w:r>
        <w:t xml:space="preserve">Slide 7: Strategic Advisory Services</w:t>
      </w:r>
    </w:p>
    <w:p>
      <w:pPr>
        <w:pStyle w:val="FirstParagraph"/>
      </w:pPr>
      <w:r>
        <w:t xml:space="preserve">Beyond compliance, the Accountant provides valuable strategic advice tailored to the France Lyon market.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Growth Strategies: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Funding Assistance: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Mergers and Acquisitions:</w:t>
      </w:r>
      <w:r>
        <w:t xml:space="preserve"> </w:t>
      </w:r>
      <w:r>
        <w:t xml:space="preserve">Facilitating the financial due diligence required for business transactions in the region.</w:t>
      </w:r>
    </w:p>
    <w:bookmarkEnd w:id="26"/>
    <w:bookmarkStart w:id="27" w:name="slide-8-challenges-faced-by-accountants"/>
    <w:p>
      <w:pPr>
        <w:pStyle w:val="Heading2"/>
      </w:pPr>
      <w:r>
        <w:t xml:space="preserve">Slide 8: Challenges Faced by Accountants</w:t>
      </w:r>
    </w:p>
    <w:p>
      <w:pPr>
        <w:pStyle w:val="FirstParagraph"/>
      </w:pPr>
      <w:r>
        <w:t xml:space="preserve">The role is not without its difficulties. Accountants in France Lyon face several ongoing challenges.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Bureaucracy: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Talent Shortage:</w:t>
      </w:r>
    </w:p>
    <w:p>
      <w:pPr>
        <w:numPr>
          <w:ilvl w:val="0"/>
          <w:numId w:val="1007"/>
        </w:numPr>
        <w:pStyle w:val="Compact"/>
      </w:pPr>
      <w:r>
        <w:t xml:space="preserve">Rapid Regulatory Changes:</w:t>
      </w:r>
    </w:p>
    <w:bookmarkEnd w:id="27"/>
    <w:bookmarkStart w:id="28" w:name="Xcf97320bb0cea5cb27d7d32902c457077899645"/>
    <w:p>
      <w:pPr>
        <w:pStyle w:val="Heading2"/>
      </w:pPr>
      <w:r>
        <w:t xml:space="preserve">Slide 9: The Future of Accounting in France Lyon</w:t>
      </w:r>
    </w:p>
    <w:p>
      <w:pPr>
        <w:pStyle w:val="FirstParagraph"/>
      </w:pPr>
      <w:r>
        <w:t xml:space="preserve">The future looks bright for the profession, provided it adapts to changing demands.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Sustainability Reporting: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Closer Client Relationships:</w:t>
      </w:r>
    </w:p>
    <w:p>
      <w:pPr>
        <w:numPr>
          <w:ilvl w:val="0"/>
          <w:numId w:val="1008"/>
        </w:numPr>
        <w:pStyle w:val="Compact"/>
      </w:pPr>
      <w:r>
        <w:t xml:space="preserve">Specialization:</w:t>
      </w:r>
    </w:p>
    <w:bookmarkEnd w:id="28"/>
    <w:bookmarkStart w:id="30" w:name="slide-10-conclusion-and-qa"/>
    <w:p>
      <w:pPr>
        <w:pStyle w:val="Heading2"/>
      </w:pPr>
      <w:r>
        <w:t xml:space="preserve">Slide 10: Conclusion and Q&amp;A</w:t>
      </w:r>
    </w:p>
    <w:p>
      <w:pPr>
        <w:pStyle w:val="FirstParagraph"/>
      </w:pPr>
      <w:r>
        <w:rPr>
          <w:bCs/>
          <w:b/>
        </w:rPr>
        <w:t xml:space="preserve">Summary:</w:t>
      </w:r>
    </w:p>
    <w:p>
      <w:pPr>
        <w:pStyle w:val="BodyText"/>
      </w:pPr>
      <w:r>
        <w:t xml:space="preserve">The Accountant in France Lyon is a vital component of the business ecosystem. They ensure compliance, optimize financial performance, and provide strategic guidance. As the region continues to grow as a European hub, the demand for high-quality accounting services will only increase.</w:t>
      </w:r>
    </w:p>
    <w:p>
      <w:pPr>
        <w:pStyle w:val="BodyText"/>
      </w:pPr>
      <w:r>
        <w:rPr>
          <w:bCs/>
          <w:b/>
        </w:rPr>
        <w:t xml:space="preserve">Final Thought:</w:t>
      </w:r>
    </w:p>
    <w:p>
      <w:pPr>
        <w:pStyle w:val="BodyText"/>
      </w:pPr>
      <w:r>
        <w:t xml:space="preserve">To thrive in France Lyon, businesses must view their Accountant not as a cost center, but as a strategic asset essential for long-term success.</w:t>
      </w:r>
    </w:p>
    <w:p>
      <w:pPr>
        <w:pStyle w:val="BodyText"/>
      </w:pPr>
      <w:r>
        <w:br/>
      </w:r>
    </w:p>
    <w:bookmarkStart w:id="29" w:name="thank-you.-questions"/>
    <w:p>
      <w:pPr>
        <w:pStyle w:val="Heading3"/>
      </w:pPr>
      <w:r>
        <w:t xml:space="preserve">Thank You. Questions?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Strategic Accountant in France Lyon</dc:title>
  <dc:creator/>
  <dc:language>en</dc:language>
  <cp:keywords/>
  <dcterms:created xsi:type="dcterms:W3CDTF">2026-07-29T10:39:34Z</dcterms:created>
  <dcterms:modified xsi:type="dcterms:W3CDTF">2026-07-29T10:39:34Z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