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Ghana</w:t>
      </w:r>
      <w:r>
        <w:t xml:space="preserve"> </w:t>
      </w:r>
      <w:r>
        <w:t xml:space="preserve">Accra</w:t>
      </w:r>
    </w:p>
    <w:bookmarkStart w:id="36" w:name="main-title"/>
    <w:p>
      <w:pPr>
        <w:pStyle w:val="Heading1"/>
      </w:pPr>
      <w:r>
        <w:t xml:space="preserve">Seminar Presentation Slides: Strategic Financial Stewardship in Ghana Accra</w:t>
      </w:r>
    </w:p>
    <w:bookmarkStart w:id="21" w:name="slide-02"/>
    <w:bookmarkStart w:id="20" w:name="slide-1-welcome-and-overview"/>
    <w:p>
      <w:pPr>
        <w:pStyle w:val="Heading2"/>
      </w:pPr>
      <w:r>
        <w:t xml:space="preserve">Slide 1: Welcome and Overview</w:t>
      </w:r>
    </w:p>
    <w:bookmarkEnd w:id="20"/>
    <w:p>
      <w:pPr>
        <w:pStyle w:val="FirstParagraph"/>
      </w:pPr>
      <w:r>
        <w:t xml:space="preserve">Welcome to this comprehensive seminar presentation dedicated to the critical role of the Accountant in Ghana Accra. As one of West Africa's most dynamic economic hubs, Ghana Accra is experiencing rapid digital transformation, urbanization, and regulatory modernization. In this environment, the traditional view of accounting as merely bookkeeping is obsolete. Today’s accountant in Ghana Accra serves as a strategic partner to businesses, ensuring compliance with local statutory requirements while driving financial sustainability and growth.</w:t>
      </w:r>
    </w:p>
    <w:p>
      <w:pPr>
        <w:pStyle w:val="BodyText"/>
      </w:pPr>
      <w:r>
        <w:t xml:space="preserve">This presentation aims to explore how professional accountants navigate the unique fiscal landscape of Ghana Accra, leveraging technology and regulatory frameworks such as the Corporate Income Tax Act and International Financial Reporting Standards (IFRS) adopted by the National Council on Accountancy in Ghana. We will examine the intersection of traditional accounting principles with modern fintech solutions available in Accra.</w:t>
      </w:r>
    </w:p>
    <w:bookmarkEnd w:id="21"/>
    <w:bookmarkStart w:id="23" w:name="slide-03"/>
    <w:bookmarkStart w:id="22" w:name="Xfaff00c7012183ad710d867b091d320d6399d54"/>
    <w:p>
      <w:pPr>
        <w:pStyle w:val="Heading2"/>
      </w:pPr>
      <w:r>
        <w:t xml:space="preserve">Slide 2: The Regulatory Landscape for Accountants in Ghana Accra</w:t>
      </w:r>
    </w:p>
    <w:bookmarkEnd w:id="22"/>
    <w:bookmarkEnd w:id="23"/>
    <w:p>
      <w:pPr>
        <w:pStyle w:val="FirstParagraph"/>
      </w:pPr>
      <w:r>
        <w:t xml:space="preserve">The regulatory environment is the bedrock upon which any accountant in Ghana Accra must build their practice. The Institute of Chartered Accountants, Ghana (ICAG) sets rigorous standards for professional conduct and technical competence. Furthermore, with the active role of the Ghana Revenue Authority (GRA), accountants play a pivotal role in ensuring tax compliance for businesses ranging from small startups in Osu to large corporations in Airport City.</w:t>
      </w:r>
    </w:p>
    <w:p>
      <w:pPr>
        <w:pStyle w:val="BodyText"/>
      </w:pPr>
      <w:r>
        <w:t xml:space="preserve">In Accra, the GRA has intensified efforts toward digital taxation through systems like e-invoicing. Accountants must be proficient not only in interpreting these laws but also in implementing systems that comply with the Electronic Transactions Act and data protection regulations enacted by the Data Protection Commission. For professionals working as an Accountant in this region, staying updated on legislative changes is not just a requirement; it is a competitive necessity.</w:t>
      </w:r>
    </w:p>
    <w:bookmarkStart w:id="25" w:name="slide-04"/>
    <w:bookmarkStart w:id="24" w:name="X5f1ce699ede3ca05d80690d32461b67a18230b5"/>
    <w:p>
      <w:pPr>
        <w:pStyle w:val="Heading2"/>
      </w:pPr>
      <w:r>
        <w:t xml:space="preserve">Slide 3: Technology and Digitalization in Accra's Accounting Sector</w:t>
      </w:r>
    </w:p>
    <w:bookmarkEnd w:id="24"/>
    <w:bookmarkEnd w:id="25"/>
    <w:p>
      <w:pPr>
        <w:pStyle w:val="FirstParagraph"/>
      </w:pPr>
      <w:r>
        <w:t xml:space="preserve">The adoption of cloud accounting software such as QuickBooks, Xero, and locally developed solutions is reshaping the profession. In Ghana Accra, businesses are increasingly moving away from manual ledger systems to real-time digital tracking. An Accountant equipped with these tools can provide instantaneous financial insights rather than delayed reports.</w:t>
      </w:r>
    </w:p>
    <w:p>
      <w:pPr>
        <w:pStyle w:val="BodyText"/>
      </w:pPr>
      <w:r>
        <w:t xml:space="preserve">This technological shift is particularly vital in the bustling commercial districts of Accra, where transaction volumes are high and speed is essential. Furthermore, cybersecurity awareness has become a core competency for an Accountant operating in Ghana Accra. As businesses digitize their records, protecting sensitive financial data from cyber threats is paramount. We must discuss how AI-driven analytics are beginning to assist accountants in fraud detection and financial forecasting within the local market context.</w:t>
      </w:r>
    </w:p>
    <w:bookmarkStart w:id="27" w:name="slide-05"/>
    <w:bookmarkStart w:id="26" w:name="X99ac3af917035333862967942f1fc8ebe41e5c8"/>
    <w:p>
      <w:pPr>
        <w:pStyle w:val="Heading2"/>
      </w:pPr>
      <w:r>
        <w:t xml:space="preserve">Slide 4: Challenges Faced by Accountants in Ghana Accra</w:t>
      </w:r>
    </w:p>
    <w:bookmarkEnd w:id="26"/>
    <w:bookmarkEnd w:id="27"/>
    <w:p>
      <w:pPr>
        <w:pStyle w:val="FirstParagraph"/>
      </w:pPr>
      <w:r>
        <w:t xml:space="preserve">Despite the advancements, professionals practicing as an Accountant in Ghana Accra face distinct challenges. These include navigating complex tax incentives for specific sectors like agriculture and manufacturing, managing currency volatility between the Cedi and foreign currencies, and dealing with infrastructural issues that can disrupt digital connectivity during critical closing periods.</w:t>
      </w:r>
    </w:p>
    <w:p>
      <w:pPr>
        <w:pStyle w:val="BodyText"/>
      </w:pPr>
      <w:r>
        <w:t xml:space="preserve">Additionally, there is the challenge of client education. Many small to medium enterprises (SMEs) in Accra still view accounting as a cost rather than an investment. An Accountant must therefore possess strong soft skills to educate business owners on the value of accurate record-keeping for securing loans and attracting foreign direct investment (FDI). Overcoming these challenges requires resilience, continuous professional development, and adaptive strategies tailored to the local economic climate.</w:t>
      </w:r>
    </w:p>
    <w:bookmarkStart w:id="29" w:name="slide-06"/>
    <w:bookmarkStart w:id="28" w:name="X5a7c19ece7796abd2b0b6cb9153de041a181b5b"/>
    <w:p>
      <w:pPr>
        <w:pStyle w:val="Heading2"/>
      </w:pPr>
      <w:r>
        <w:t xml:space="preserve">Slide 5: The Strategic Value of Accounting in Accra's Growth Story</w:t>
      </w:r>
    </w:p>
    <w:bookmarkEnd w:id="28"/>
    <w:bookmarkEnd w:id="29"/>
    <w:p>
      <w:pPr>
        <w:pStyle w:val="FirstParagraph"/>
      </w:pPr>
      <w:r>
        <w:t xml:space="preserve">Beyond compliance, the strategic role of an Accountant is expanding. In Ghana Accra’s vibrant startup ecosystem and growing real estate sector, accountants serve as financial architects. They help structure business models for scalability, manage cash flow effectively during economic fluctuations, and conduct due diligence for mergers and acquisitions.</w:t>
      </w:r>
    </w:p>
    <w:p>
      <w:pPr>
        <w:pStyle w:val="BodyText"/>
      </w:pPr>
      <w:r>
        <w:t xml:space="preserve">For instance, in the construction boom seen along the Eastern corridor of Accra, project accounting is crucial. An Accountant must track costs across multiple phases to ensure profitability. Similarly, in the service industry prevalent in areas like East Legon and Labadi, revenue recognition standards are applied differently. Understanding these nuances allows an Accountant to provide tailored advice that directly impacts the bottom line and long-term viability of businesses in Ghana Accra.</w:t>
      </w:r>
    </w:p>
    <w:bookmarkStart w:id="31" w:name="slide-07"/>
    <w:bookmarkStart w:id="30" w:name="X29bceae8d31d9f737abc2783b2bdd93e14b12f1"/>
    <w:p>
      <w:pPr>
        <w:pStyle w:val="Heading2"/>
      </w:pPr>
      <w:r>
        <w:t xml:space="preserve">Slide 6: Corporate Governance and Ethical Standards</w:t>
      </w:r>
    </w:p>
    <w:bookmarkEnd w:id="30"/>
    <w:bookmarkEnd w:id="31"/>
    <w:p>
      <w:pPr>
        <w:pStyle w:val="FirstParagraph"/>
      </w:pPr>
      <w:r>
        <w:t xml:space="preserve">Ethics remain the cornerstone of the profession. In Ghana Accra, where relationships can significantly influence business dealings, an Accountant must uphold strict ethical standards regarding conflict of interest and independence. The Code of Ethics issued by ICAG guides professionals in maintaining integrity.</w:t>
      </w:r>
    </w:p>
    <w:p>
      <w:pPr>
        <w:pStyle w:val="BodyText"/>
      </w:pPr>
      <w:r>
        <w:t xml:space="preserve">We will discuss case studies from recent corporate governance failures in West Africa to highlight why ethical accounting is vital. For an Accountant in Ghana Accra, being the guardian of financial truth builds trust with stakeholders, including banks, investors, and regulatory bodies. This trust is the currency of long-term business success in a competitive market like Accra.</w:t>
      </w:r>
    </w:p>
    <w:bookmarkStart w:id="33" w:name="slide-08"/>
    <w:bookmarkStart w:id="32" w:name="Xfeaf95b6d30afab6da8f2161148387eb324b665"/>
    <w:p>
      <w:pPr>
        <w:pStyle w:val="Heading2"/>
      </w:pPr>
      <w:r>
        <w:t xml:space="preserve">Slide 7: Future Trends and Career Opportunities</w:t>
      </w:r>
    </w:p>
    <w:bookmarkEnd w:id="32"/>
    <w:bookmarkEnd w:id="33"/>
    <w:p>
      <w:pPr>
        <w:pStyle w:val="FirstParagraph"/>
      </w:pPr>
      <w:r>
        <w:t xml:space="preserve">The future for an Accountant in Ghana Accra is bright but requires adaptability. Emerging trends include the rise of forensic accounting to combat fraud, sustainability reporting as global investors demand ESG (Environmental, Social, and Governance) compliance, and the integration of blockchain technology for transparent transactions.</w:t>
      </w:r>
    </w:p>
    <w:p>
      <w:pPr>
        <w:pStyle w:val="BodyText"/>
      </w:pPr>
      <w:r>
        <w:t xml:space="preserve">Opportunities abound not just in private firms but also in government ministries implementing new fiscal policies. As Ghana Accra positions itself as a regional hub for trade and finance, the demand for high-level financial expertise will continue to grow. Professionals who specialize in international taxation and cross-border accounting will find themselves at the forefront of this expansion.</w:t>
      </w:r>
    </w:p>
    <w:bookmarkStart w:id="35" w:name="slide-09"/>
    <w:bookmarkStart w:id="34" w:name="slide-8-conclusion-and-call-to-action"/>
    <w:p>
      <w:pPr>
        <w:pStyle w:val="Heading2"/>
      </w:pPr>
      <w:r>
        <w:t xml:space="preserve">Slide 8: Conclusion and Call to Action</w:t>
      </w:r>
    </w:p>
    <w:bookmarkEnd w:id="34"/>
    <w:bookmarkEnd w:id="35"/>
    <w:p>
      <w:pPr>
        <w:pStyle w:val="FirstParagraph"/>
      </w:pPr>
      <w:r>
        <w:t xml:space="preserve">In conclusion, the role of an Accountant in Ghana Accra has evolved from a back-office function to a strategic business partner. It requires a blend of technical expertise, technological savvy, ethical integrity, and local market knowledge.</w:t>
      </w:r>
    </w:p>
    <w:p>
      <w:pPr>
        <w:pStyle w:val="BodyText"/>
      </w:pPr>
      <w:r>
        <w:t xml:space="preserve">We encourage all stakeholders—students, practicing professionals, and business owners—to embrace this evolution. By investing in continuous learning and leveraging technology, we can enhance the financial resilience of businesses in Ghana Accra. Let us commit to raising the standards of financial reporting and stewardship to support the broader economic goals of our nation.</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Accountant in Ghana Accra</dc:title>
  <dc:creator/>
  <dc:language>en</dc:language>
  <cp:keywords/>
  <dcterms:created xsi:type="dcterms:W3CDTF">2026-07-29T13:24:02Z</dcterms:created>
  <dcterms:modified xsi:type="dcterms:W3CDTF">2026-07-29T13:24:02Z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