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1" w:name="X5d046e8ef549593b195ed0900d34744dbab6ece"/>
    <w:p>
      <w:pPr>
        <w:pStyle w:val="Heading2"/>
      </w:pPr>
      <w:r>
        <w:t xml:space="preserve">Seminar Presentation Slides: The Evolving Role of the Accountant in Senegal Dakar</w:t>
      </w:r>
    </w:p>
    <w:bookmarkStart w:id="20" w:name="X2137944d463c33c2c66cc4aed0a79bddabda846"/>
    <w:p>
      <w:pPr>
        <w:pStyle w:val="Heading3"/>
      </w:pPr>
      <w:r>
        <w:t xml:space="preserve">Seminar Presentation Slides: Strategic Insight for the Accountant in Senegal Dakar</w:t>
      </w:r>
    </w:p>
    <w:p>
      <w:pPr>
        <w:numPr>
          <w:ilvl w:val="0"/>
          <w:numId w:val="1001"/>
        </w:numPr>
        <w:pStyle w:val="Compact"/>
      </w:pPr>
      <w:r>
        <w:t xml:space="preserve">Welcome to our comprehensive Seminar Presentation Slides focused on the dynamic landscape of finance in West Africa.</w:t>
      </w:r>
    </w:p>
    <w:p>
      <w:pPr>
        <w:numPr>
          <w:ilvl w:val="0"/>
          <w:numId w:val="1001"/>
        </w:numPr>
        <w:pStyle w:val="Compact"/>
      </w:pPr>
      <w:r>
        <w:t xml:space="preserve">This detailed guide is designed specifically for the modern Accountant navigating the regulatory and economic shifts within Senegal Dakar today.</w:t>
      </w:r>
    </w:p>
    <w:p>
      <w:pPr>
        <w:numPr>
          <w:ilvl w:val="0"/>
          <w:numId w:val="1001"/>
        </w:numPr>
        <w:pStyle w:val="Compact"/>
      </w:pPr>
      <w:r>
        <w:t xml:space="preserve">We will explore how these Seminar Presentation Slides provide a roadmap for professional excellence, compliance, and strategic growth.</w:t>
      </w:r>
    </w:p>
    <w:p>
      <w:pPr>
        <w:numPr>
          <w:ilvl w:val="0"/>
          <w:numId w:val="1001"/>
        </w:numPr>
        <w:pStyle w:val="Compact"/>
      </w:pPr>
      <w:r>
        <w:t xml:space="preserve">The objective is to bridge the gap between traditional accounting practices in Senegal Dakar and modern global standards.</w:t>
      </w:r>
    </w:p>
    <w:bookmarkEnd w:id="20"/>
    <w:bookmarkEnd w:id="21"/>
    <w:bookmarkStart w:id="22" w:name="Xb6c9a1c77f7fe67acbe84aaf0b2e04cefdc2d9a"/>
    <w:p>
      <w:pPr>
        <w:pStyle w:val="Heading2"/>
      </w:pPr>
      <w:r>
        <w:t xml:space="preserve">Seminar Presentation Slides: Defining the Modern Accountant in Senegal Dakar</w:t>
      </w:r>
    </w:p>
    <w:p>
      <w:pPr>
        <w:numPr>
          <w:ilvl w:val="0"/>
          <w:numId w:val="1002"/>
        </w:numPr>
        <w:pStyle w:val="Compact"/>
      </w:pPr>
      <w:r>
        <w:t xml:space="preserve">The landscape of the professional Accountant in Senegal Dakar is undergoing a significant transformation due to digitalization and regional integration.</w:t>
      </w:r>
    </w:p>
    <w:p>
      <w:pPr>
        <w:numPr>
          <w:ilvl w:val="0"/>
          <w:numId w:val="1002"/>
        </w:numPr>
        <w:pStyle w:val="Compact"/>
      </w:pPr>
      <w:r>
        <w:t xml:space="preserve">These Seminar Presentation Slides introduce the critical shift from mere bookkeeping to strategic financial advisory roles.</w:t>
      </w:r>
    </w:p>
    <w:p>
      <w:pPr>
        <w:numPr>
          <w:ilvl w:val="0"/>
          <w:numId w:val="1002"/>
        </w:numPr>
        <w:pStyle w:val="Compact"/>
      </w:pPr>
      <w:r>
        <w:t xml:space="preserve">In the bustling economic hub of Senegal Dakar, businesses require more than just tax compliance; they need visionary leadership.</w:t>
      </w:r>
    </w:p>
    <w:p>
      <w:pPr>
        <w:numPr>
          <w:ilvl w:val="0"/>
          <w:numId w:val="1002"/>
        </w:numPr>
        <w:pStyle w:val="Compact"/>
      </w:pPr>
      <w:r>
        <w:t xml:space="preserve">The Accountant must now act as a bridge between local regulatory frameworks and international best practices.</w:t>
      </w:r>
    </w:p>
    <w:bookmarkEnd w:id="22"/>
    <w:bookmarkStart w:id="23" w:name="X9af514c1000b0a98f4b4bc240c6af08fc299d9a"/>
    <w:p>
      <w:pPr>
        <w:pStyle w:val="Heading2"/>
      </w:pPr>
      <w:r>
        <w:t xml:space="preserve">Seminar Presentation Slides: Navigating Regulations as an Accountant in Senegal Dakar</w:t>
      </w:r>
    </w:p>
    <w:p>
      <w:pPr>
        <w:numPr>
          <w:ilvl w:val="0"/>
          <w:numId w:val="1003"/>
        </w:numPr>
        <w:pStyle w:val="Compact"/>
      </w:pPr>
      <w:r>
        <w:t xml:space="preserve">A thorough understanding of the regulatory environment is paramount for every Accountant operating within Senegal Dakar.</w:t>
      </w:r>
    </w:p>
    <w:p>
      <w:pPr>
        <w:numPr>
          <w:ilvl w:val="0"/>
          <w:numId w:val="1003"/>
        </w:numPr>
        <w:pStyle w:val="Compact"/>
      </w:pPr>
      <w:r>
        <w:t xml:space="preserve">Syneris (the accounting profession in Francophone Africa) plays a pivotal role, and our Seminar Presentation Slides highlight its importance.</w:t>
      </w:r>
    </w:p>
    <w:p>
      <w:pPr>
        <w:numPr>
          <w:ilvl w:val="0"/>
          <w:numId w:val="1003"/>
        </w:numPr>
        <w:pStyle w:val="Compact"/>
      </w:pPr>
      <w:r>
        <w:t xml:space="preserve">The OHADA Uniform Acts provide the legal backbone for business operations across West Africa, heavily impacting Senegal Dakar enterprises.</w:t>
      </w:r>
    </w:p>
    <w:p>
      <w:pPr>
        <w:numPr>
          <w:ilvl w:val="0"/>
          <w:numId w:val="1003"/>
        </w:numPr>
        <w:pStyle w:val="Compact"/>
      </w:pPr>
      <w:r>
        <w:t xml:space="preserve">Maintaining strict compliance with tax laws requires continuous education, a core theme of these Seminar Presentation Slides.</w:t>
      </w:r>
    </w:p>
    <w:bookmarkEnd w:id="23"/>
    <w:bookmarkStart w:id="24" w:name="Xfdb663dd54d183b8ead7aa8394b0deff9543ac2"/>
    <w:p>
      <w:pPr>
        <w:pStyle w:val="Heading2"/>
      </w:pPr>
      <w:r>
        <w:t xml:space="preserve">Seminar Presentation Slides: Technology and the Accountant in Senegal Dakar</w:t>
      </w:r>
    </w:p>
    <w:p>
      <w:pPr>
        <w:numPr>
          <w:ilvl w:val="0"/>
          <w:numId w:val="1004"/>
        </w:numPr>
        <w:pStyle w:val="Compact"/>
      </w:pPr>
      <w:r>
        <w:t xml:space="preserve">Digital transformation is reshaping the daily operations of every Accountant across Senegal Dakar.</w:t>
      </w:r>
    </w:p>
    <w:p>
      <w:pPr>
        <w:numPr>
          <w:ilvl w:val="0"/>
          <w:numId w:val="1004"/>
        </w:numPr>
        <w:pStyle w:val="Compact"/>
      </w:pPr>
      <w:r>
        <w:t xml:space="preserve">SaaS accounting software and cloud-based financial tools are becoming essential utilities in the modern toolkit.</w:t>
      </w:r>
    </w:p>
    <w:p>
      <w:pPr>
        <w:numPr>
          <w:ilvl w:val="0"/>
          <w:numId w:val="1004"/>
        </w:numPr>
        <w:pStyle w:val="Compact"/>
      </w:pPr>
      <w:r>
        <w:t xml:space="preserve">Our Seminar Presentation Slides emphasize the need for data security and digital literacy among finance professionals.</w:t>
      </w:r>
    </w:p>
    <w:p>
      <w:pPr>
        <w:numPr>
          <w:ilvl w:val="0"/>
          <w:numId w:val="1004"/>
        </w:numPr>
        <w:pStyle w:val="Compact"/>
      </w:pPr>
      <w:r>
        <w:t xml:space="preserve">The Accountant must leverage technology to provide real-time insights rather than historical reporting alone.</w:t>
      </w:r>
    </w:p>
    <w:bookmarkEnd w:id="24"/>
    <w:bookmarkStart w:id="25" w:name="X1c38f2c88e96ab95c6819b1249d3b69023abbe8"/>
    <w:p>
      <w:pPr>
        <w:pStyle w:val="Heading2"/>
      </w:pPr>
      <w:r>
        <w:t xml:space="preserve">Seminar Presentation Slides: Capitalizing on Growth as an Accountant in Senegal Dakar</w:t>
      </w:r>
    </w:p>
    <w:p>
      <w:pPr>
        <w:numPr>
          <w:ilvl w:val="0"/>
          <w:numId w:val="1005"/>
        </w:numPr>
        <w:pStyle w:val="Compact"/>
      </w:pPr>
      <w:r>
        <w:t xml:space="preserve">Southern Senegal Dakar is experiencing rapid urbanization and infrastructure development, creating vast opportunities.</w:t>
      </w:r>
    </w:p>
    <w:p>
      <w:pPr>
        <w:numPr>
          <w:ilvl w:val="0"/>
          <w:numId w:val="1005"/>
        </w:numPr>
        <w:pStyle w:val="Compact"/>
      </w:pPr>
      <w:r>
        <w:t xml:space="preserve">The Accountant plays a crucial role in guiding startups and established firms through this period of expansion.</w:t>
      </w:r>
    </w:p>
    <w:p>
      <w:pPr>
        <w:numPr>
          <w:ilvl w:val="0"/>
          <w:numId w:val="1005"/>
        </w:numPr>
        <w:pStyle w:val="Compact"/>
      </w:pPr>
      <w:r>
        <w:t xml:space="preserve">Investment projects related to energy, agriculture, and logistics are booming in the region of Senegal Dakar.</w:t>
      </w:r>
    </w:p>
    <w:p>
      <w:pPr>
        <w:numPr>
          <w:ilvl w:val="0"/>
          <w:numId w:val="1005"/>
        </w:numPr>
        <w:pStyle w:val="Compact"/>
      </w:pPr>
      <w:r>
        <w:t xml:space="preserve">These Seminar Presentation Slides outline strategies for identifying high-potential sectors for financial consulting.</w:t>
      </w:r>
    </w:p>
    <w:bookmarkEnd w:id="25"/>
    <w:bookmarkStart w:id="26" w:name="X0940830fb67c965af6359166039bf0088f54281"/>
    <w:p>
      <w:pPr>
        <w:pStyle w:val="Heading2"/>
      </w:pPr>
      <w:r>
        <w:t xml:space="preserve">Seminar Presentation Slides: Risk Management for the Accountant in Senegal Dakar</w:t>
      </w:r>
    </w:p>
    <w:p>
      <w:pPr>
        <w:numPr>
          <w:ilvl w:val="0"/>
          <w:numId w:val="1006"/>
        </w:numPr>
        <w:pStyle w:val="Compact"/>
      </w:pPr>
      <w:r>
        <w:t xml:space="preserve">Inflationary pressures and currency fluctuations pose unique challenges for businesses in Senegal Dakar.</w:t>
      </w:r>
    </w:p>
    <w:p>
      <w:pPr>
        <w:numPr>
          <w:ilvl w:val="0"/>
          <w:numId w:val="1006"/>
        </w:numPr>
        <w:pStyle w:val="Compact"/>
      </w:pPr>
      <w:r>
        <w:t xml:space="preserve">The Accountant must implement robust risk management frameworks to protect corporate assets effectively.</w:t>
      </w:r>
    </w:p>
    <w:p>
      <w:pPr>
        <w:numPr>
          <w:ilvl w:val="0"/>
          <w:numId w:val="1006"/>
        </w:numPr>
        <w:pStyle w:val="Compact"/>
      </w:pPr>
      <w:r>
        <w:t xml:space="preserve">Cybersecurity threats are increasing, requiring advanced safeguards as detailed in these Seminar Presentation Slides.</w:t>
      </w:r>
    </w:p>
    <w:p>
      <w:pPr>
        <w:numPr>
          <w:ilvl w:val="0"/>
          <w:numId w:val="1006"/>
        </w:numPr>
        <w:pStyle w:val="Compact"/>
      </w:pPr>
      <w:r>
        <w:t xml:space="preserve">Talent acquisition is difficult; retaining skilled finance professionals in competitive Senegal Dakar requires strategic HR management.</w:t>
      </w:r>
    </w:p>
    <w:bookmarkEnd w:id="26"/>
    <w:bookmarkStart w:id="27" w:name="Xe2650c730c27df2192c24907ea24273a71332e8"/>
    <w:p>
      <w:pPr>
        <w:pStyle w:val="Heading2"/>
      </w:pPr>
      <w:r>
        <w:t xml:space="preserve">Seminar Presentation Slides: The Future Career Path for the Accountant in Senegal Dakar</w:t>
      </w:r>
    </w:p>
    <w:p>
      <w:pPr>
        <w:numPr>
          <w:ilvl w:val="0"/>
          <w:numId w:val="1007"/>
        </w:numPr>
        <w:pStyle w:val="Compact"/>
      </w:pPr>
      <w:r>
        <w:t xml:space="preserve">The demand for specialized expertise is rising, offering new career trajectories for the forward-thinking Accountant.</w:t>
      </w:r>
    </w:p>
    <w:p>
      <w:pPr>
        <w:numPr>
          <w:ilvl w:val="0"/>
          <w:numId w:val="1007"/>
        </w:numPr>
        <w:pStyle w:val="Compact"/>
      </w:pPr>
      <w:r>
        <w:t xml:space="preserve">Sustainability reporting and ESG (Environmental, Social, and Governance) criteria are becoming mandatory in Senegal Dakar.</w:t>
      </w:r>
    </w:p>
    <w:p>
      <w:pPr>
        <w:numPr>
          <w:ilvl w:val="0"/>
          <w:numId w:val="1007"/>
        </w:numPr>
        <w:pStyle w:val="Compact"/>
      </w:pPr>
      <w:r>
        <w:t xml:space="preserve">Continuous professional development is essential to stay relevant, a core message of these Seminar Presentation Slides.</w:t>
      </w:r>
    </w:p>
    <w:p>
      <w:pPr>
        <w:numPr>
          <w:ilvl w:val="0"/>
          <w:numId w:val="1007"/>
        </w:numPr>
        <w:pStyle w:val="Compact"/>
      </w:pPr>
      <w:r>
        <w:t xml:space="preserve">The global interconnectedness means that the Accountant must maintain international certifications and standards.</w:t>
      </w:r>
    </w:p>
    <w:bookmarkEnd w:id="27"/>
    <w:bookmarkStart w:id="28" w:name="Xe4ff46e9e4ef7bceb226aa3a20b26c4f9d13ce5"/>
    <w:p>
      <w:pPr>
        <w:pStyle w:val="Heading2"/>
      </w:pPr>
      <w:r>
        <w:t xml:space="preserve">Seminar Presentation Slides: Summary and Next Steps for the Accountant in Senegal Dakar</w:t>
      </w:r>
    </w:p>
    <w:p>
      <w:pPr>
        <w:numPr>
          <w:ilvl w:val="0"/>
          <w:numId w:val="1008"/>
        </w:numPr>
        <w:pStyle w:val="Compact"/>
      </w:pPr>
      <w:r>
        <w:t xml:space="preserve">The role of the Accountant in Senegal Dakar is more critical than ever, serving as a guardian of financial integrity.</w:t>
      </w:r>
    </w:p>
    <w:p>
      <w:pPr>
        <w:numPr>
          <w:ilvl w:val="0"/>
          <w:numId w:val="1008"/>
        </w:numPr>
        <w:pStyle w:val="Compact"/>
      </w:pPr>
      <w:r>
        <w:t xml:space="preserve">We have covered regulatory compliance, digital tools, and strategic advisory through these comprehensive Seminar Presentation Slides.</w:t>
      </w:r>
    </w:p>
    <w:p>
      <w:pPr>
        <w:numPr>
          <w:ilvl w:val="0"/>
          <w:numId w:val="1008"/>
        </w:numPr>
        <w:pStyle w:val="Compact"/>
      </w:pPr>
      <w:r>
        <w:t xml:space="preserve">Embracing change is vital for any Accountant aiming to thrive in the dynamic economic environment of Senegal Dakar.</w:t>
      </w:r>
    </w:p>
    <w:p>
      <w:pPr>
        <w:numPr>
          <w:ilvl w:val="0"/>
          <w:numId w:val="1008"/>
        </w:numPr>
        <w:pStyle w:val="Compact"/>
      </w:pPr>
      <w:r>
        <w:t xml:space="preserve">We encourage all attendees to apply these insights from our Seminar Presentation Slides to their daily professional lives immediately.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Strategic Accountant in Senegal Dakar</dc:title>
  <dc:creator/>
  <dc:language>en</dc:language>
  <cp:keywords/>
  <dcterms:created xsi:type="dcterms:W3CDTF">2026-07-29T11:44:13Z</dcterms:created>
  <dcterms:modified xsi:type="dcterms:W3CDTF">2026-07-29T11:44:13Z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