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c3f1bade92299a4ae79f123d55530a729cd5c33"/>
    <w:p>
      <w:pPr>
        <w:pStyle w:val="Heading1"/>
      </w:pPr>
      <w:r>
        <w:t xml:space="preserve">Seminar Presentation Slides: The Modern Accountant in United States Houston</w:t>
      </w:r>
    </w:p>
    <w:bookmarkStart w:id="20" w:name="title-slide-introduction"/>
    <w:p>
      <w:pPr>
        <w:pStyle w:val="Heading2"/>
      </w:pPr>
      <w:r>
        <w:t xml:space="preserve">Title Slide &amp; Introduction</w:t>
      </w:r>
    </w:p>
    <w:p>
      <w:pPr>
        <w:pStyle w:val="FirstParagraph"/>
      </w:pPr>
      <w:r>
        <w:rPr>
          <w:bCs/>
          <w:b/>
        </w:rPr>
        <w:t xml:space="preserve">Presentation Title:</w:t>
      </w:r>
      <w:r>
        <w:t xml:space="preserve"> </w:t>
      </w:r>
      <w:r>
        <w:t xml:space="preserve">Navigating Financial Complexity: The Evolving Role of the Accountant in United States Houston.</w:t>
      </w:r>
    </w:p>
    <w:p>
      <w:pPr>
        <w:pStyle w:val="BodyText"/>
      </w:pPr>
      <w:r>
        <w:rPr>
          <w:bCs/>
          <w:b/>
        </w:rPr>
        <w:t xml:space="preserve">Welcome Statement:</w:t>
      </w:r>
      <w:r>
        <w:t xml:space="preserve"> </w:t>
      </w:r>
      <w:r>
        <w:t xml:space="preserve">Good morning, colleagues, students, and financial professionals. Welcome to this comprehensive seminar presentation dedicated to understanding the critical role of the Accountant within the dynamic economic landscape of United States Houston. As we gather here to discuss fiscal responsibility, regulatory compliance, and strategic financial planning, it is imperative that we contextualize our discussion within one of America’s most vital economic engines: Houston.</w:t>
      </w:r>
    </w:p>
    <w:p>
      <w:pPr>
        <w:pStyle w:val="BodyText"/>
      </w:pPr>
      <w:r>
        <w:t xml:space="preserve">Houston is not merely a city; it is a global hub for energy, healthcare, aerospace, and international trade. Consequently, the Accountant in this region faces unique challenges and opportunities that differ significantly from those in other metropolitan areas across the United States. This presentation aims to dissect these nuances, providing a thorough overview of why professional accounting services are the backbone of sustainable business growth in this specific geographic locale.</w:t>
      </w:r>
    </w:p>
    <w:bookmarkEnd w:id="20"/>
    <w:bookmarkStart w:id="21" w:name="the-economic-context-why-houston-matters"/>
    <w:p>
      <w:pPr>
        <w:pStyle w:val="Heading2"/>
      </w:pPr>
      <w:r>
        <w:t xml:space="preserve">The Economic Context: Why Houston Matters</w:t>
      </w:r>
    </w:p>
    <w:p>
      <w:pPr>
        <w:pStyle w:val="FirstParagraph"/>
      </w:pPr>
      <w:r>
        <w:t xml:space="preserve">To understand the demand for high-level accounting expertise, one must first appreciate the economic vitality of United States Houston. Often referred to as the "Energy Capital of the World," Houston’s economy is deeply intertwined with global oil and gas markets. However, describing it solely as an energy hub is an oversimplification. The city boasts a diverse portfolio that includes world-class medical centers, such as Texas Medical Center, and a robust port system that facilitates massive international commerce.</w:t>
      </w:r>
    </w:p>
    <w:p>
      <w:pPr>
        <w:pStyle w:val="BodyText"/>
      </w:pPr>
      <w:r>
        <w:t xml:space="preserve">In this environment, the Accountant serves as more than just a number-cruncher. They are strategic partners who help businesses navigate the volatility inherent in commodity markets. When oil prices fluctuate, local businesses experience immediate impacts on cash flow, inventory valuation, and tax liabilities. Therefore, an Accountant operating in United States Houston must possess a deep understanding of cyclical economic trends and the ability to provide real-time financial advice that allows companies to pivot quickly during market shifts.</w:t>
      </w:r>
    </w:p>
    <w:p>
      <w:pPr>
        <w:pStyle w:val="BodyText"/>
      </w:pPr>
      <w:r>
        <w:t xml:space="preserve">Furthermore, the presence of major multinational corporations creates a complex web of cross-border transactions. The Accountant must be proficient in international tax laws, transfer pricing regulations, and currency exchange risk management. This level of expertise is crucial for maintaining profitability while ensuring full compliance with both federal and state regulations.</w:t>
      </w:r>
    </w:p>
    <w:bookmarkEnd w:id="21"/>
    <w:bookmarkStart w:id="22" w:name="regulatory-compliance-and-tax-strategy"/>
    <w:p>
      <w:pPr>
        <w:pStyle w:val="Heading2"/>
      </w:pPr>
      <w:r>
        <w:t xml:space="preserve">Regulatory Compliance and Tax Strategy</w:t>
      </w:r>
    </w:p>
    <w:p>
      <w:pPr>
        <w:pStyle w:val="FirstParagraph"/>
      </w:pPr>
      <w:r>
        <w:t xml:space="preserve">Navigating the tax landscape in United States Houston requires a nuanced approach that combines federal, state, and local knowledge. While the Internal Revenue Service (IRS) sets the national baseline, Texas operates under a unique tax structure that lacks personal income tax but relies heavily on property and sales taxes. For business owners in this region, understanding these distinctions is paramount.</w:t>
      </w:r>
    </w:p>
    <w:p>
      <w:pPr>
        <w:pStyle w:val="BodyText"/>
      </w:pPr>
      <w:r>
        <w:t xml:space="preserve">The Accountant plays a pivotal role in minimizing tax exposure legally and efficiently. This involves meticulous planning regarding corporate income taxes, franchise taxes applicable to Texas entities, and local municipal levies specific to Harris County or surrounding jurisdictions. Moreover, Houston has various enterprise zones and incentive programs designed to attract investment in underserved areas. An informed Accountant can guide clients through the application processes for these incentives, ensuring that businesses capitalize on available financial benefits.</w:t>
      </w:r>
    </w:p>
    <w:p>
      <w:pPr>
        <w:pStyle w:val="BodyText"/>
      </w:pPr>
      <w:r>
        <w:t xml:space="preserve">Additionally, regulatory compliance extends beyond taxes to include environmental regulations due to the city's industrial nature. Companies operating in manufacturing or energy sectors must adhere to strict EPA guidelines and state-level environmental protection rules. The Accountant is often responsible for tracking the financial implications of these compliance measures, including potential fines, remediation costs, and insurance premiums.</w:t>
      </w:r>
    </w:p>
    <w:bookmarkEnd w:id="22"/>
    <w:bookmarkStart w:id="23" w:name="X94013d637fc5c0a80a82afb5f1db3e8e435912e"/>
    <w:p>
      <w:pPr>
        <w:pStyle w:val="Heading2"/>
      </w:pPr>
      <w:r>
        <w:t xml:space="preserve">The Role of Technology and Data Analytics</w:t>
      </w:r>
    </w:p>
    <w:p>
      <w:pPr>
        <w:pStyle w:val="FirstParagraph"/>
      </w:pPr>
      <w:r>
        <w:t xml:space="preserve">In recent years, the profession has undergone a digital transformation. The modern Accountant in United States Houston is expected to be tech-savvy, utilizing advanced software for bookkeeping, payroll processing, and financial forecasting. Cloud-based accounting platforms have become ubiquitous, allowing for real-time collaboration between accountants and their clients regardless of physical location.</w:t>
      </w:r>
    </w:p>
    <w:p>
      <w:pPr>
        <w:pStyle w:val="BodyText"/>
      </w:pPr>
      <w:r>
        <w:t xml:space="preserve">Data analytics has emerged as a critical skill set. By leveraging big data tools, Accountants can identify trends in consumer spending patterns within the Houston market or detect anomalies in financial statements that might indicate fraud. This proactive approach to financial management enhances the value proposition of accounting services, shifting the focus from historical record-keeping to forward-looking strategic insight.</w:t>
      </w:r>
    </w:p>
    <w:p>
      <w:pPr>
        <w:pStyle w:val="BodyText"/>
      </w:pPr>
      <w:r>
        <w:t xml:space="preserve">Moreover, cybersecurity is a growing concern. As financial data becomes more digitized, protecting sensitive information from cyber threats is essential. Accountants must implement robust security protocols and educate their clients on best practices for data protection. This responsibility underscores the trust placed in the Accountant profession and highlights the importance of continuous professional education in technological advancements.</w:t>
      </w:r>
    </w:p>
    <w:bookmarkEnd w:id="23"/>
    <w:bookmarkStart w:id="24" w:name="X8f4da8b82abf7921be9d55161dc8afa108c934f"/>
    <w:p>
      <w:pPr>
        <w:pStyle w:val="Heading2"/>
      </w:pPr>
      <w:r>
        <w:t xml:space="preserve">Specialized Industries: Energy, Healthcare, and Trade</w:t>
      </w:r>
    </w:p>
    <w:p>
      <w:pPr>
        <w:pStyle w:val="FirstParagraph"/>
      </w:pPr>
      <w:r>
        <w:t xml:space="preserve">Houston’s economy is characterized by distinct industrial pillars, each requiring specialized accounting knowledge. In the energy sector, Accountants must understand depletion allowances, exploration costs associated with oil drilling operations (E&amp;P accounting), and project finance structures. These complex financial instruments require a high degree of technical proficiency that generalist accountants may not possess.</w:t>
      </w:r>
    </w:p>
    <w:p>
      <w:pPr>
        <w:pStyle w:val="BodyText"/>
      </w:pPr>
      <w:r>
        <w:t xml:space="preserve">The healthcare industry in Houston, anchored by the Texas Medical Center, presents its own set of challenges. Accountants working in this field must be familiar with healthcare-specific revenue cycle management, insurance reimbursements, and strict HIPAA compliance costs. The financial stability of hospitals and clinics depends on accurate billing practices and efficient cost containment strategies.</w:t>
      </w:r>
    </w:p>
    <w:p>
      <w:pPr>
        <w:pStyle w:val="BodyText"/>
      </w:pPr>
      <w:r>
        <w:t xml:space="preserve">Similarly, the logistics and trade sectors benefit from specialized supply chain financing solutions. With one of the busiest ports in the United States situated in Houston, Accountants assist importers and exporters in managing freight costs, customs duties, and inventory turnover rates. Understanding these industry-specific metrics allows Accountants to provide tailored advice that improves operational efficiency.</w:t>
      </w:r>
    </w:p>
    <w:bookmarkEnd w:id="24"/>
    <w:bookmarkStart w:id="25" w:name="X2e3a971ce519929cc74df70108166247bfbb09a"/>
    <w:p>
      <w:pPr>
        <w:pStyle w:val="Heading2"/>
      </w:pPr>
      <w:r>
        <w:t xml:space="preserve">Ethical Standards and Professional Integrity</w:t>
      </w:r>
    </w:p>
    <w:p>
      <w:pPr>
        <w:pStyle w:val="FirstParagraph"/>
      </w:pPr>
      <w:r>
        <w:t xml:space="preserve">Beyond technical skills, the foundation of the accounting profession rests on ethical standards. In United States Houston, where business relationships are often built on personal trust and long-term partnerships, integrity is paramount. Accountants serve as fiduciaries for their clients, requiring them to act in the best interest of those they serve.</w:t>
      </w:r>
    </w:p>
    <w:p>
      <w:pPr>
        <w:pStyle w:val="BodyText"/>
      </w:pPr>
      <w:r>
        <w:t xml:space="preserve">The American Institute of Certified Public Accountants (AICPA) sets rigorous ethical guidelines that all practitioners should follow. These include principles such as responsibility, public interest, integrity, objectivity and independence, due care, scope and nature of services. Adhering to these standards ensures that financial reporting is accurate and transparent.</w:t>
      </w:r>
    </w:p>
    <w:p>
      <w:pPr>
        <w:pStyle w:val="BodyText"/>
      </w:pPr>
      <w:r>
        <w:t xml:space="preserve">In a city as diverse and rapidly growing as Houston maintaining high ethical standards also helps prevent fraud within the local business community. Accountants act as gatekeepers against financial misstatement which can have devastating consequences for investors, employees, and stakeholders alike.</w:t>
      </w:r>
    </w:p>
    <w:bookmarkEnd w:id="25"/>
    <w:bookmarkStart w:id="26" w:name="Xac7f6a9729577ea893b3a46018a1361135d9380"/>
    <w:p>
      <w:pPr>
        <w:pStyle w:val="Heading2"/>
      </w:pPr>
      <w:r>
        <w:t xml:space="preserve">Conclusion: The Future of Accounting in Houston</w:t>
      </w:r>
    </w:p>
    <w:p>
      <w:pPr>
        <w:pStyle w:val="FirstParagraph"/>
      </w:pPr>
      <w:r>
        <w:t xml:space="preserve">In conclusion, the role of the Accountant in United States Houston is multifaceted and increasingly important. From navigating complex tax regulations to providing strategic insights for industry-specific challenges, these professionals are essential to the economic health of the region.</w:t>
      </w:r>
    </w:p>
    <w:p>
      <w:pPr>
        <w:pStyle w:val="BodyText"/>
      </w:pPr>
      <w:r>
        <w:t xml:space="preserve">As we look toward the future, it is clear that technology will continue to reshape this profession. However, human judgment, ethical decision-making and contextual understanding will remain irreplaceable. For businesses in Houston seeking sustainable growth in a competitive market investing in qualified accounting expertise is not just an operational necessity but a strategic imperative.</w:t>
      </w:r>
    </w:p>
    <w:p>
      <w:pPr>
        <w:pStyle w:val="BodyText"/>
      </w:pPr>
      <w:r>
        <w:t xml:space="preserve">We thank you for your attention today and hope this seminar presentation has provided valuable insights into the vital contributions made by Accountants across United States Houston. Let us continue to uphold the highest standards of professionalism while embracing innovation for a brighter financial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Accountant in United States Houston</dc:title>
  <dc:creator/>
  <dc:language>en</dc:language>
  <cp:keywords/>
  <dcterms:created xsi:type="dcterms:W3CDTF">2026-07-29T20:53:43Z</dcterms:created>
  <dcterms:modified xsi:type="dcterms:W3CDTF">2026-07-29T20:53:43Z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