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Australia</w:t>
      </w:r>
      <w:r>
        <w:t xml:space="preserve"> </w:t>
      </w:r>
      <w:r>
        <w:t xml:space="preserve">Brisbane</w:t>
      </w:r>
    </w:p>
    <w:bookmarkStart w:id="20" w:name="Xaec4a1758c137f2f93a433687baec6667016c17"/>
    <w:p>
      <w:pPr>
        <w:pStyle w:val="Heading1"/>
      </w:pPr>
      <w:r>
        <w:t xml:space="preserve">Seminar Presentation Slides: The Modern Actor in the Contemporary Landscape</w:t>
      </w:r>
    </w:p>
    <w:p>
      <w:pPr>
        <w:pStyle w:val="FirstParagraph"/>
      </w:pPr>
      <w:r>
        <w:rPr>
          <w:bCs/>
          <w:b/>
        </w:rPr>
        <w:t xml:space="preserve">Location:</w:t>
      </w:r>
      <w:r>
        <w:t xml:space="preserve"> </w:t>
      </w:r>
      <w:r>
        <w:t xml:space="preserve">Australia Brisbane</w:t>
      </w:r>
      <w:r>
        <w:br/>
      </w:r>
      <w:r>
        <w:rPr>
          <w:bCs/>
          <w:b/>
        </w:rPr>
        <w:t xml:space="preserve">Date:</w:t>
      </w:r>
      <w:r>
        <w:t xml:space="preserve"> </w:t>
      </w:r>
      <w:r>
        <w:t xml:space="preserve">October 2023</w:t>
      </w:r>
    </w:p>
    <w:bookmarkEnd w:id="20"/>
    <w:bookmarkStart w:id="21" w:name="welcome-and-overview"/>
    <w:p>
      <w:pPr>
        <w:pStyle w:val="Heading1"/>
      </w:pPr>
      <w:r>
        <w:t xml:space="preserve">Welcome and Overview</w:t>
      </w:r>
    </w:p>
    <w:p>
      <w:pPr>
        <w:pStyle w:val="FirstParagraph"/>
      </w:pPr>
      <w:r>
        <w:t xml:space="preserve">This seminar aims to provide a comprehensive analysis of the role, challenges, and opportunities available to the</w:t>
      </w:r>
      <w:r>
        <w:t xml:space="preserve"> </w:t>
      </w:r>
      <w:r>
        <w:rPr>
          <w:bCs/>
          <w:b/>
        </w:rPr>
        <w:t xml:space="preserve">Actor</w:t>
      </w:r>
      <w:r>
        <w:t xml:space="preserve"> </w:t>
      </w:r>
      <w:r>
        <w:t xml:space="preserve">within the vibrant arts ecosystem of</w:t>
      </w:r>
      <w:r>
        <w:t xml:space="preserve"> </w:t>
      </w:r>
      <w:r>
        <w:rPr>
          <w:bCs/>
          <w:b/>
        </w:rPr>
        <w:t xml:space="preserve">Australia Brisbane</w:t>
      </w:r>
      <w:r>
        <w:t xml:space="preserve">. As we navigate an evolving global entertainment landscape, understanding local nuances is paramount for professional success. This presentation will explore historical contexts, current market dynamics, technological impacts on performance art in regional hubs like Queensland’s capital, and future strategic directions for performers seeking to establish a career in this thriving city.</w:t>
      </w:r>
    </w:p>
    <w:p>
      <w:pPr>
        <w:pStyle w:val="BodyText"/>
      </w:pPr>
      <w:r>
        <w:t xml:space="preserve">We will begin by defining what it means to be an</w:t>
      </w:r>
      <w:r>
        <w:t xml:space="preserve"> </w:t>
      </w:r>
      <w:r>
        <w:rPr>
          <w:bCs/>
          <w:b/>
        </w:rPr>
        <w:t xml:space="preserve">Actor</w:t>
      </w:r>
      <w:r>
        <w:t xml:space="preserve"> </w:t>
      </w:r>
      <w:r>
        <w:t xml:space="preserve">today. It is no longer sufficient to simply memorize lines; the modern performer must be a multi-disciplinary artist capable of adapting across stage, screen, voice-over work, and digital media platforms. In</w:t>
      </w:r>
      <w:r>
        <w:t xml:space="preserve"> </w:t>
      </w:r>
      <w:r>
        <w:rPr>
          <w:bCs/>
          <w:b/>
        </w:rPr>
        <w:t xml:space="preserve">Australia Brisbane</w:t>
      </w:r>
      <w:r>
        <w:t xml:space="preserve">, this versatility is particularly prized due to the city’s unique position as both a cultural hub for Indigenous storytelling and a rapidly growing production center for international film and television co-productions.</w:t>
      </w:r>
    </w:p>
    <w:bookmarkEnd w:id="21"/>
    <w:bookmarkStart w:id="22" w:name="the-evolution-of-the-actor-in-queensland"/>
    <w:p>
      <w:pPr>
        <w:pStyle w:val="Heading2"/>
      </w:pPr>
      <w:r>
        <w:t xml:space="preserve">The Evolution of the Actor in Queensland</w:t>
      </w:r>
    </w:p>
    <w:p>
      <w:pPr>
        <w:pStyle w:val="FirstParagraph"/>
      </w:pPr>
      <w:r>
        <w:t xml:space="preserve">To understand the present, we must examine the past. The history of theatre and performance in</w:t>
      </w:r>
      <w:r>
        <w:t xml:space="preserve"> </w:t>
      </w:r>
      <w:r>
        <w:rPr>
          <w:bCs/>
          <w:b/>
        </w:rPr>
        <w:t xml:space="preserve">Australia Brisbane</w:t>
      </w:r>
      <w:r>
        <w:t xml:space="preserve"> </w:t>
      </w:r>
      <w:r>
        <w:t xml:space="preserve">dates back to the mid-19th century, with early productions often serving as a lifeline for cultural connection amidst colonial isolation. However, it was during the late 20th century that Brisbane began to carve out its distinct identity in the Australian performing arts scene. Institutions such as Playhouse Theatre and the Queensland Performing Arts Centre (QPAC) have played pivotal roles in nurturing local talent.</w:t>
      </w:r>
    </w:p>
    <w:p>
      <w:pPr>
        <w:pStyle w:val="BodyText"/>
      </w:pPr>
      <w:r>
        <w:t xml:space="preserve">The</w:t>
      </w:r>
      <w:r>
        <w:t xml:space="preserve"> </w:t>
      </w:r>
      <w:r>
        <w:rPr>
          <w:bCs/>
          <w:b/>
        </w:rPr>
        <w:t xml:space="preserve">Actor</w:t>
      </w:r>
      <w:r>
        <w:t xml:space="preserve"> </w:t>
      </w:r>
      <w:r>
        <w:t xml:space="preserve">in this region has traditionally been seen as a custodian of national narrative, often focusing on themes relevant to Australian identity, including Indigenous heritage, urban life, and rural resilience. Brisbane’s unique climate and lifestyle have influenced the types of stories told here—often characterized by warmth, humor (the famous "Aussie larrikinism"), and an accessible approach to complex social issues.</w:t>
      </w:r>
    </w:p>
    <w:bookmarkEnd w:id="22"/>
    <w:bookmarkStart w:id="23" w:name="the-brisbane-production-boom"/>
    <w:p>
      <w:pPr>
        <w:pStyle w:val="Heading2"/>
      </w:pPr>
      <w:r>
        <w:t xml:space="preserve">The Brisbane Production Boom</w:t>
      </w:r>
    </w:p>
    <w:p>
      <w:pPr>
        <w:pStyle w:val="FirstParagraph"/>
      </w:pPr>
      <w:r>
        <w:t xml:space="preserve">In recent years, the demand for professional</w:t>
      </w:r>
      <w:r>
        <w:t xml:space="preserve"> </w:t>
      </w:r>
      <w:r>
        <w:rPr>
          <w:bCs/>
          <w:b/>
        </w:rPr>
        <w:t xml:space="preserve">Actor</w:t>
      </w:r>
      <w:r>
        <w:t xml:space="preserve"> </w:t>
      </w:r>
      <w:r>
        <w:t xml:space="preserve">talent in</w:t>
      </w:r>
      <w:r>
        <w:t xml:space="preserve"> </w:t>
      </w:r>
      <w:r>
        <w:rPr>
          <w:bCs/>
          <w:b/>
        </w:rPr>
        <w:t xml:space="preserve">Australia Brisbane</w:t>
      </w:r>
      <w:r>
        <w:t xml:space="preserve"> </w:t>
      </w:r>
      <w:r>
        <w:t xml:space="preserve">has surged. This boom is driven by several factors:</w:t>
      </w:r>
    </w:p>
    <w:p>
      <w:pPr>
        <w:pStyle w:val="BodyText"/>
      </w:pPr>
      <w:r>
        <w:rPr>
          <w:bCs/>
          <w:b/>
        </w:rPr>
        <w:t xml:space="preserve">Fiscal Incentives:</w:t>
      </w:r>
    </w:p>
    <w:p>
      <w:pPr>
        <w:pStyle w:val="BodyText"/>
      </w:pPr>
      <w:r>
        <w:t xml:space="preserve">The Queensland Government’s active investment screen fund and various tax incentives have attracted major international productions to film on location in Brisbane. This influx of capital has created a higher demand for both local lead actors and background performers.</w:t>
      </w:r>
    </w:p>
    <w:p>
      <w:pPr>
        <w:pStyle w:val="BodyText"/>
      </w:pPr>
      <w:r>
        <w:rPr>
          <w:bCs/>
          <w:b/>
        </w:rPr>
        <w:t xml:space="preserve">Diverse Storytelling:</w:t>
      </w:r>
    </w:p>
    <w:p>
      <w:pPr>
        <w:pStyle w:val="BodyText"/>
      </w:pPr>
      <w:r>
        <w:t xml:space="preserve">Theatre companies in the city, such as QPAC and independent groups like Bangarra Dance Theatre (though primarily based in Sydney, they frequently perform in Brisbane), are championing diverse narratives. This requires</w:t>
      </w:r>
      <w:r>
        <w:t xml:space="preserve"> </w:t>
      </w:r>
      <w:r>
        <w:rPr>
          <w:bCs/>
          <w:b/>
        </w:rPr>
        <w:t xml:space="preserve">Actor</w:t>
      </w:r>
      <w:r>
        <w:t xml:space="preserve"> </w:t>
      </w:r>
      <w:r>
        <w:t xml:space="preserve">pools that reflect the multicultural reality of modern</w:t>
      </w:r>
      <w:r>
        <w:t xml:space="preserve"> </w:t>
      </w:r>
      <w:r>
        <w:rPr>
          <w:bCs/>
          <w:b/>
        </w:rPr>
        <w:t xml:space="preserve">Australia Brisbane</w:t>
      </w:r>
      <w:r>
        <w:t xml:space="preserve">.</w:t>
      </w:r>
    </w:p>
    <w:p>
      <w:pPr>
        <w:pStyle w:val="BodyText"/>
      </w:pPr>
      <w:r>
        <w:rPr>
          <w:bCs/>
          <w:b/>
        </w:rPr>
        <w:t xml:space="preserve">Festival Culture:</w:t>
      </w:r>
    </w:p>
    <w:p>
      <w:pPr>
        <w:pStyle w:val="BodyText"/>
      </w:pPr>
      <w:r>
        <w:t xml:space="preserve">The arrival of the Queensland Theatre Company’s new venue, Story Bridge Playhouse (Note: Conceptual/Planned development context), and ongoing festivals like the Brisbane Festival provide crucial platforms for experimental work.</w:t>
      </w:r>
    </w:p>
    <w:bookmarkEnd w:id="23"/>
    <w:bookmarkStart w:id="24" w:name="navigating-industry-challenges"/>
    <w:p>
      <w:pPr>
        <w:pStyle w:val="Heading2"/>
      </w:pPr>
      <w:r>
        <w:t xml:space="preserve">Navigating Industry Challenges</w:t>
      </w:r>
    </w:p>
    <w:p>
      <w:pPr>
        <w:pStyle w:val="FirstParagraph"/>
      </w:pPr>
      <w:r>
        <w:t xml:space="preserve">Despite the opportunities, the life of an</w:t>
      </w:r>
      <w:r>
        <w:t xml:space="preserve"> </w:t>
      </w:r>
      <w:r>
        <w:rPr>
          <w:bCs/>
          <w:b/>
        </w:rPr>
        <w:t xml:space="preserve">Actor</w:t>
      </w:r>
      <w:r>
        <w:t xml:space="preserve"> </w:t>
      </w:r>
      <w:r>
        <w:t xml:space="preserve">in this region is fraught with challenges. The primary issue is financial instability. While screen work provides significant income for those lucky enough to secure roles, theatre and live performance often offer lower remuneration compared to Sydney or Melbourne.</w:t>
      </w:r>
    </w:p>
    <w:p>
      <w:pPr>
        <w:pStyle w:val="BodyText"/>
      </w:pPr>
      <w:r>
        <w:rPr>
          <w:bCs/>
          <w:b/>
        </w:rPr>
        <w:t xml:space="preserve">Casting Bias:</w:t>
      </w:r>
    </w:p>
    <w:p>
      <w:pPr>
        <w:pStyle w:val="BodyText"/>
      </w:pPr>
      <w:r>
        <w:t xml:space="preserve">While improving, there remains a perception that some major productions prefer to import talent from the East Coast hubs. The local</w:t>
      </w:r>
      <w:r>
        <w:t xml:space="preserve"> </w:t>
      </w:r>
      <w:r>
        <w:rPr>
          <w:bCs/>
          <w:b/>
        </w:rPr>
        <w:t xml:space="preserve">Actor</w:t>
      </w:r>
      <w:r>
        <w:t xml:space="preserve"> </w:t>
      </w:r>
      <w:r>
        <w:t xml:space="preserve">community must actively advocate for fair representation and ensure that Brisbane-based performers are considered first for roles written with the local context in mind.</w:t>
      </w:r>
    </w:p>
    <w:p>
      <w:pPr>
        <w:pStyle w:val="BodyText"/>
      </w:pPr>
      <w:r>
        <w:rPr>
          <w:bCs/>
          <w:b/>
        </w:rPr>
        <w:t xml:space="preserve">Digital Disruption:</w:t>
      </w:r>
    </w:p>
    <w:p>
      <w:pPr>
        <w:pStyle w:val="BodyText"/>
      </w:pPr>
      <w:r>
        <w:t xml:space="preserve">The rise of streaming services has changed viewing habits. However, it also means global competition. An</w:t>
      </w:r>
      <w:r>
        <w:t xml:space="preserve"> </w:t>
      </w:r>
      <w:r>
        <w:rPr>
          <w:bCs/>
          <w:b/>
        </w:rPr>
        <w:t xml:space="preserve">Actor</w:t>
      </w:r>
      <w:r>
        <w:t xml:space="preserve"> </w:t>
      </w:r>
      <w:r>
        <w:t xml:space="preserve">based in</w:t>
      </w:r>
      <w:r>
        <w:t xml:space="preserve"> </w:t>
      </w:r>
      <w:r>
        <w:rPr>
          <w:bCs/>
          <w:b/>
        </w:rPr>
        <w:t xml:space="preserve">Australia Brisbane</w:t>
      </w:r>
      <w:r>
        <w:t xml:space="preserve"> </w:t>
      </w:r>
      <w:r>
        <w:t xml:space="preserve">is now competing for voice-over and digital content jobs not just with Sydney peers, but potentially with talent worldwide who may offer lower rates.</w:t>
      </w:r>
    </w:p>
    <w:bookmarkEnd w:id="24"/>
    <w:bookmarkStart w:id="25" w:name="educational-pathways-in-brisbane"/>
    <w:p>
      <w:pPr>
        <w:pStyle w:val="Heading2"/>
      </w:pPr>
      <w:r>
        <w:t xml:space="preserve">Educational Pathways in Brisbane</w:t>
      </w:r>
    </w:p>
    <w:p>
      <w:pPr>
        <w:pStyle w:val="FirstParagraph"/>
      </w:pPr>
      <w:r>
        <w:t xml:space="preserve">A strong support system for emerging talent exists within the city. The University of Queensland (UQ) and other tertiary institutions offer rigorous drama courses that focus not only on technique but also on industry readiness.</w:t>
      </w:r>
    </w:p>
    <w:p>
      <w:pPr>
        <w:pStyle w:val="BodyText"/>
      </w:pPr>
      <w:r>
        <w:rPr>
          <w:bCs/>
          <w:b/>
        </w:rPr>
        <w:t xml:space="preserve">Key Institutions:</w:t>
      </w:r>
    </w:p>
    <w:p>
      <w:pPr>
        <w:numPr>
          <w:ilvl w:val="0"/>
          <w:numId w:val="1001"/>
        </w:numPr>
        <w:pStyle w:val="Compact"/>
      </w:pPr>
      <w:r>
        <w:t xml:space="preserve">The Actors Centre Australia has a strong presence, offering intensive workshops.</w:t>
      </w:r>
    </w:p>
    <w:p>
      <w:pPr>
        <w:numPr>
          <w:ilvl w:val="0"/>
          <w:numId w:val="1001"/>
        </w:numPr>
        <w:pStyle w:val="Compact"/>
      </w:pPr>
      <w:r>
        <w:t xml:space="preserve">The Queensland College of Art (part of Griffith University) integrates performance studies with visual arts, encouraging interdisciplinary approaches.</w:t>
      </w:r>
    </w:p>
    <w:p>
      <w:pPr>
        <w:pStyle w:val="FirstParagraph"/>
      </w:pPr>
      <w:r>
        <w:rPr>
          <w:bCs/>
          <w:b/>
        </w:rPr>
        <w:t xml:space="preserve">Importance for the Actor:</w:t>
      </w:r>
    </w:p>
    <w:p>
      <w:pPr>
        <w:pStyle w:val="BodyText"/>
      </w:pPr>
      <w:r>
        <w:t xml:space="preserve">For the aspiring</w:t>
      </w:r>
      <w:r>
        <w:t xml:space="preserve"> </w:t>
      </w:r>
      <w:r>
        <w:rPr>
          <w:bCs/>
          <w:b/>
        </w:rPr>
        <w:t xml:space="preserve">Actor</w:t>
      </w:r>
      <w:r>
        <w:t xml:space="preserve">, leveraging these local educational resources is crucial. Networking within these institutions often leads to mentorship opportunities and early-career roles in experimental theatre, which serves as a vital training ground before moving into professional commercial work.</w:t>
      </w:r>
    </w:p>
    <w:bookmarkEnd w:id="25"/>
    <w:bookmarkStart w:id="26" w:name="the-impact-of-technology"/>
    <w:p>
      <w:pPr>
        <w:pStyle w:val="Heading2"/>
      </w:pPr>
      <w:r>
        <w:t xml:space="preserve">The Impact of Technology</w:t>
      </w:r>
    </w:p>
    <w:p>
      <w:pPr>
        <w:pStyle w:val="FirstParagraph"/>
      </w:pPr>
      <w:r>
        <w:t xml:space="preserve">Technology is reshaping how the</w:t>
      </w:r>
      <w:r>
        <w:t xml:space="preserve"> </w:t>
      </w:r>
      <w:r>
        <w:rPr>
          <w:bCs/>
          <w:b/>
        </w:rPr>
        <w:t xml:space="preserve">Actor</w:t>
      </w:r>
      <w:r>
        <w:t xml:space="preserve"> </w:t>
      </w:r>
      <w:r>
        <w:t xml:space="preserve">works. In</w:t>
      </w:r>
      <w:r>
        <w:t xml:space="preserve"> </w:t>
      </w:r>
      <w:r>
        <w:rPr>
          <w:bCs/>
          <w:b/>
        </w:rPr>
        <w:t xml:space="preserve">Australia Brisbane</w:t>
      </w:r>
      <w:r>
        <w:t xml:space="preserve">, we are seeing a surge in virtual production capabilities, allowing for more complex visual storytelling without leaving the city limits.</w:t>
      </w:r>
    </w:p>
    <w:p>
      <w:pPr>
        <w:pStyle w:val="BodyText"/>
      </w:pPr>
      <w:r>
        <w:rPr>
          <w:bCs/>
          <w:b/>
        </w:rPr>
        <w:t xml:space="preserve">Voice Acting and Remote Work:</w:t>
      </w:r>
    </w:p>
    <w:p>
      <w:pPr>
        <w:pStyle w:val="BodyText"/>
      </w:pPr>
      <w:r>
        <w:t xml:space="preserve">The pandemic accelerated the acceptance of remote auditions and voice-over recording. An</w:t>
      </w:r>
      <w:r>
        <w:t xml:space="preserve"> </w:t>
      </w:r>
      <w:r>
        <w:rPr>
          <w:bCs/>
          <w:b/>
        </w:rPr>
        <w:t xml:space="preserve">Actor</w:t>
      </w:r>
      <w:r>
        <w:t xml:space="preserve"> </w:t>
      </w:r>
      <w:r>
        <w:t xml:space="preserve">can now work from a home studio in Brisbane for productions based in Hollywood or London. This democratizes access to global work but requires technical proficiency that traditional acting training may not have previously emphasized.</w:t>
      </w:r>
    </w:p>
    <w:p>
      <w:pPr>
        <w:pStyle w:val="BodyText"/>
      </w:pPr>
      <w:r>
        <w:rPr>
          <w:bCs/>
          <w:b/>
        </w:rPr>
        <w:t xml:space="preserve">Motion Capture:</w:t>
      </w:r>
    </w:p>
    <w:p>
      <w:pPr>
        <w:pStyle w:val="BodyText"/>
      </w:pPr>
      <w:r>
        <w:t xml:space="preserve">Brisbane is developing studios equipped for motion capture, expanding the role of the</w:t>
      </w:r>
      <w:r>
        <w:t xml:space="preserve"> </w:t>
      </w:r>
      <w:r>
        <w:rPr>
          <w:bCs/>
          <w:b/>
        </w:rPr>
        <w:t xml:space="preserve">Actor</w:t>
      </w:r>
      <w:r>
        <w:t xml:space="preserve"> </w:t>
      </w:r>
      <w:r>
        <w:t xml:space="preserve">into video game and CGI character creation. This opens lucrative new avenues for performers willing to adapt their craft to digital mediums.</w:t>
      </w:r>
    </w:p>
    <w:bookmarkEnd w:id="26"/>
    <w:bookmarkStart w:id="27" w:name="strategic-recommendations-for-success"/>
    <w:p>
      <w:pPr>
        <w:pStyle w:val="Heading2"/>
      </w:pPr>
      <w:r>
        <w:t xml:space="preserve">Strategic Recommendations for Success</w:t>
      </w:r>
    </w:p>
    <w:p>
      <w:pPr>
        <w:pStyle w:val="FirstParagraph"/>
      </w:pPr>
      <w:r>
        <w:t xml:space="preserve">To thrive in this environment, the modern</w:t>
      </w:r>
      <w:r>
        <w:t xml:space="preserve"> </w:t>
      </w:r>
      <w:r>
        <w:rPr>
          <w:bCs/>
          <w:b/>
        </w:rPr>
        <w:t xml:space="preserve">Actor</w:t>
      </w:r>
      <w:r>
        <w:t xml:space="preserve"> </w:t>
      </w:r>
      <w:r>
        <w:t xml:space="preserve">should adopt a multi-faceted approach:</w:t>
      </w:r>
    </w:p>
    <w:p>
      <w:pPr>
        <w:pStyle w:val="BodyText"/>
      </w:pPr>
      <w:r>
        <w:rPr>
          <w:bCs/>
          <w:b/>
        </w:rPr>
        <w:t xml:space="preserve">Diversify Skills:</w:t>
      </w:r>
    </w:p>
    <w:p>
      <w:pPr>
        <w:pStyle w:val="BodyText"/>
      </w:pPr>
      <w:r>
        <w:t xml:space="preserve">Do not limit yourself to one medium. Train in screen acting, stage performance, and voice work. The</w:t>
      </w:r>
      <w:r>
        <w:t xml:space="preserve"> </w:t>
      </w:r>
      <w:r>
        <w:rPr>
          <w:bCs/>
          <w:b/>
        </w:rPr>
        <w:t xml:space="preserve">Australia Brisbane</w:t>
      </w:r>
      <w:r>
        <w:t xml:space="preserve"> </w:t>
      </w:r>
      <w:r>
        <w:t xml:space="preserve">market values versatility.</w:t>
      </w:r>
    </w:p>
    <w:p>
      <w:pPr>
        <w:pStyle w:val="BodyText"/>
      </w:pPr>
      <w:r>
        <w:rPr>
          <w:bCs/>
          <w:b/>
        </w:rPr>
        <w:t xml:space="preserve">Leverage Digital Presence:</w:t>
      </w:r>
    </w:p>
    <w:p>
      <w:pPr>
        <w:pStyle w:val="BodyText"/>
      </w:pPr>
      <w:r>
        <w:t xml:space="preserve">Create a strong online portfolio. Cast directors increasingly look at social media presence as an indicator of brand alignment.</w:t>
      </w:r>
    </w:p>
    <w:p>
      <w:pPr>
        <w:pStyle w:val="BodyText"/>
      </w:pPr>
      <w:r>
        <w:rPr>
          <w:bCs/>
          <w:b/>
        </w:rPr>
        <w:t xml:space="preserve">Engage with Community Theatre:</w:t>
      </w:r>
    </w:p>
    <w:p>
      <w:pPr>
        <w:pStyle w:val="BodyText"/>
      </w:pPr>
      <w:r>
        <w:t xml:space="preserve">Brisbane has a robust community theatre scene. Participating in these productions maintains stage skills and builds local networks, which are invaluable for securing referrals.</w:t>
      </w:r>
    </w:p>
    <w:p>
      <w:pPr>
        <w:pStyle w:val="BodyText"/>
      </w:pPr>
      <w:r>
        <w:rPr>
          <w:bCs/>
          <w:b/>
        </w:rPr>
        <w:t xml:space="preserve">Pursue Continuous Learning:</w:t>
      </w:r>
    </w:p>
    <w:p>
      <w:pPr>
        <w:pStyle w:val="BodyText"/>
      </w:pPr>
      <w:r>
        <w:t xml:space="preserve">The industry evolves rapidly. Workshops on new technologies (like virtual sets) or niche acting methods can give the</w:t>
      </w:r>
      <w:r>
        <w:t xml:space="preserve"> </w:t>
      </w:r>
      <w:r>
        <w:rPr>
          <w:bCs/>
          <w:b/>
        </w:rPr>
        <w:t xml:space="preserve">Actor</w:t>
      </w:r>
      <w:r>
        <w:t xml:space="preserve"> </w:t>
      </w:r>
      <w:r>
        <w:t xml:space="preserve">a competitive edge in</w:t>
      </w:r>
      <w:r>
        <w:t xml:space="preserve"> </w:t>
      </w:r>
      <w:r>
        <w:rPr>
          <w:bCs/>
          <w:b/>
        </w:rPr>
        <w:t xml:space="preserve">Australia Brisbane</w:t>
      </w:r>
      <w:r>
        <w:t xml:space="preserve">.</w:t>
      </w:r>
    </w:p>
    <w:bookmarkEnd w:id="27"/>
    <w:bookmarkStart w:id="28" w:name="conclusion-and-future-outlook"/>
    <w:p>
      <w:pPr>
        <w:pStyle w:val="Heading2"/>
      </w:pPr>
      <w:r>
        <w:t xml:space="preserve">Conclusion and Future Outlook</w:t>
      </w:r>
    </w:p>
    <w:p>
      <w:pPr>
        <w:pStyle w:val="FirstParagraph"/>
      </w:pPr>
      <w:r>
        <w:t xml:space="preserve">In conclusion, the landscape for the</w:t>
      </w:r>
      <w:r>
        <w:t xml:space="preserve"> </w:t>
      </w:r>
      <w:r>
        <w:rPr>
          <w:bCs/>
          <w:b/>
        </w:rPr>
        <w:t xml:space="preserve">Actor</w:t>
      </w:r>
      <w:r>
        <w:t xml:space="preserve"> </w:t>
      </w:r>
      <w:r>
        <w:t xml:space="preserve">in</w:t>
      </w:r>
      <w:r>
        <w:t xml:space="preserve"> </w:t>
      </w:r>
      <w:r>
        <w:rPr>
          <w:bCs/>
          <w:b/>
        </w:rPr>
        <w:t xml:space="preserve">Australia Brisbane</w:t>
      </w:r>
      <w:r>
        <w:t xml:space="preserve"> </w:t>
      </w:r>
      <w:r>
        <w:t xml:space="preserve">is one of cautious optimism. While challenges regarding income stability and competition persist, the city’s growing reputation as a production hub offers unprecedented opportunities.</w:t>
      </w:r>
    </w:p>
    <w:p>
      <w:pPr>
        <w:pStyle w:val="BodyText"/>
      </w:pPr>
      <w:r>
        <w:t xml:space="preserve">The key to success lies in adaptability, resilience, and community engagement. By embracing both traditional theatrical roots and new digital frontiers, actors can carve out sustainable careers in this dynamic region.</w:t>
      </w:r>
    </w:p>
    <w:p>
      <w:pPr>
        <w:pStyle w:val="BodyText"/>
      </w:pPr>
      <w:r>
        <w:rPr>
          <w:bCs/>
          <w:b/>
        </w:rPr>
        <w:t xml:space="preserve">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Australia Brisbane</dc:title>
  <dc:creator/>
  <dc:language>en</dc:language>
  <cp:keywords/>
  <dcterms:created xsi:type="dcterms:W3CDTF">2026-07-29T08:37:35Z</dcterms:created>
  <dcterms:modified xsi:type="dcterms:W3CDTF">2026-07-29T08:37:35Z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