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seminar-presentation-slides"/>
    <w:p>
      <w:pPr>
        <w:pStyle w:val="Heading1"/>
      </w:pPr>
      <w:r>
        <w:t xml:space="preserve">Seminar Presentation Slides</w:t>
      </w:r>
    </w:p>
    <w:bookmarkStart w:id="20" w:name="X775d8dff19b61d380c801f900f04d75f6bb7acd"/>
    <w:p>
      <w:pPr>
        <w:pStyle w:val="Heading2"/>
      </w:pPr>
      <w:r>
        <w:t xml:space="preserve">Title Slide: The Actor in Brazil Rio de Janeiro</w:t>
      </w:r>
    </w:p>
    <w:p>
      <w:pPr>
        <w:pStyle w:val="FirstParagraph"/>
      </w:pPr>
      <w:r>
        <w:rPr>
          <w:bCs/>
          <w:b/>
        </w:rPr>
        <w:t xml:space="preserve">Presentation Topic:</w:t>
      </w:r>
    </w:p>
    <w:p>
      <w:pPr>
        <w:numPr>
          <w:ilvl w:val="0"/>
          <w:numId w:val="1001"/>
        </w:numPr>
        <w:pStyle w:val="Compact"/>
      </w:pPr>
      <w:r>
        <w:t xml:space="preserve">Navigating the Cultural, Theatrical, and Cinematic Landscape for the Actor in Brazil Rio de Janeiro.</w:t>
      </w:r>
    </w:p>
    <w:p>
      <w:pPr>
        <w:pStyle w:val="FirstParagraph"/>
      </w:pPr>
      <w:r>
        <w:rPr>
          <w:bCs/>
          <w:b/>
        </w:rPr>
        <w:t xml:space="preserve">Date:</w:t>
      </w:r>
    </w:p>
    <w:p>
      <w:pPr>
        <w:numPr>
          <w:ilvl w:val="0"/>
          <w:numId w:val="1002"/>
        </w:numPr>
        <w:pStyle w:val="Compact"/>
      </w:pPr>
      <w:r>
        <w:t xml:space="preserve">[Insert Date of Presentation]</w:t>
      </w:r>
    </w:p>
    <w:p>
      <w:pPr>
        <w:pStyle w:val="FirstParagraph"/>
      </w:pPr>
      <w:r>
        <w:rPr>
          <w:bCs/>
          <w:b/>
        </w:rPr>
        <w:t xml:space="preserve">Presenter:</w:t>
      </w:r>
    </w:p>
    <w:p>
      <w:pPr>
        <w:numPr>
          <w:ilvl w:val="0"/>
          <w:numId w:val="1003"/>
        </w:numPr>
        <w:pStyle w:val="Compact"/>
      </w:pPr>
      <w:r>
        <w:t xml:space="preserve">[Insert Presenter Name]</w:t>
      </w:r>
    </w:p>
    <w:bookmarkEnd w:id="20"/>
    <w:bookmarkStart w:id="21" w:name="introduction-the-city-as-a-character"/>
    <w:p>
      <w:pPr>
        <w:pStyle w:val="Heading2"/>
      </w:pPr>
      <w:r>
        <w:t xml:space="preserve">Introduction: The City as a Character</w:t>
      </w:r>
    </w:p>
    <w:p>
      <w:pPr>
        <w:pStyle w:val="FirstParagraph"/>
      </w:pPr>
      <w:r>
        <w:t xml:space="preserve">To understand the role of the Actor in Brazil Rio de Janeiro, one must first understand that Rio is not merely a backdrop; it is an active participant in every performance. For any serious Actor training or working within this specific geographic context, the environment dictates the rhythm, tone, and physicality of their craft.</w:t>
      </w:r>
    </w:p>
    <w:p>
      <w:pPr>
        <w:pStyle w:val="BodyText"/>
      </w:pPr>
      <w:r>
        <w:t xml:space="preserve">Brazil Rio de Janeiro has long been recognized globally as a hub for artistic expression. From the historic theaters of Centro to the vibrant street performances in Santa Teresa and Ipanema, the city offers a unique ecosystem for performers. This seminar aims to dissect what it means to be an Actor in this dynamic metropolis, exploring the historical roots, contemporary challenges, and future opportunities.</w:t>
      </w:r>
    </w:p>
    <w:bookmarkEnd w:id="21"/>
    <w:bookmarkStart w:id="22" w:name="theatrical-heritage-and-institutions"/>
    <w:p>
      <w:pPr>
        <w:pStyle w:val="Heading2"/>
      </w:pPr>
      <w:r>
        <w:t xml:space="preserve">Theatrical Heritage and Institutions</w:t>
      </w:r>
    </w:p>
    <w:p>
      <w:pPr>
        <w:pStyle w:val="FirstParagraph"/>
      </w:pPr>
      <w:r>
        <w:t xml:space="preserve">The foundation of acting in Brazil Rio de Janeiro is built upon a rich theatrical heritage. The city hosts some of the most prestigious institutions in Latin America, such as the Teatro Municipal, which serves as a beacon for opera and classical theater.</w:t>
      </w:r>
    </w:p>
    <w:p>
      <w:pPr>
        <w:numPr>
          <w:ilvl w:val="0"/>
          <w:numId w:val="1004"/>
        </w:numPr>
        <w:pStyle w:val="Compact"/>
      </w:pPr>
      <w:r>
        <w:rPr>
          <w:bCs/>
          <w:b/>
        </w:rPr>
        <w:t xml:space="preserve">The Classical Tradition:</w:t>
      </w:r>
      <w:r>
        <w:t xml:space="preserve"> </w:t>
      </w:r>
      <w:r>
        <w:t xml:space="preserve">Actors must often master classical techniques before engaging with modern Brazilian works. Institutions like UNIRIO provide rigorous academic training that blends European methods with local sensibilities.</w:t>
      </w:r>
    </w:p>
    <w:p>
      <w:pPr>
        <w:numPr>
          <w:ilvl w:val="0"/>
          <w:numId w:val="1004"/>
        </w:numPr>
        <w:pStyle w:val="Compact"/>
      </w:pPr>
      <w:r>
        <w:rPr>
          <w:bCs/>
          <w:b/>
        </w:rPr>
        <w:t xml:space="preserve">Festival Culture:</w:t>
      </w:r>
    </w:p>
    <w:p>
      <w:pPr>
        <w:numPr>
          <w:ilvl w:val="0"/>
          <w:numId w:val="1000"/>
        </w:numPr>
        <w:pStyle w:val="Compact"/>
      </w:pPr>
      <w:r>
        <w:t xml:space="preserve">The Flacip (Festival de Linguagens Cênicas) is a critical event for the Actor in Brazil Rio de Janeiro, drawing international attention and fostering experimentation. For emerging actors, participation here is often a career-defining moment.</w:t>
      </w:r>
    </w:p>
    <w:bookmarkEnd w:id="22"/>
    <w:bookmarkStart w:id="23" w:name="the-influence-of-cinema-and-television"/>
    <w:p>
      <w:pPr>
        <w:pStyle w:val="Heading2"/>
      </w:pPr>
      <w:r>
        <w:t xml:space="preserve">The Influence of Cinema and Television</w:t>
      </w:r>
    </w:p>
    <w:p>
      <w:pPr>
        <w:pStyle w:val="FirstParagraph"/>
      </w:pPr>
      <w:r>
        <w:t xml:space="preserve">Brazil Rio de Janeiro is the heart of the Brazilian film industry, particularly due to its proximity to production hubs and the aesthetic appeal it offers filmmakers. The Actor in Brazil Rio de Janeiro often finds more financial stability through audiovisual work than through theater alone.</w:t>
      </w:r>
    </w:p>
    <w:p>
      <w:pPr>
        <w:numPr>
          <w:ilvl w:val="0"/>
          <w:numId w:val="1005"/>
        </w:numPr>
        <w:pStyle w:val="Compact"/>
      </w:pPr>
      <w:r>
        <w:rPr>
          <w:bCs/>
          <w:b/>
        </w:rPr>
        <w:t xml:space="preserve">Cinema Novo Legacy:</w:t>
      </w:r>
    </w:p>
    <w:p>
      <w:pPr>
        <w:numPr>
          <w:ilvl w:val="0"/>
          <w:numId w:val="1000"/>
        </w:numPr>
        <w:pStyle w:val="Compact"/>
      </w:pPr>
      <w:r>
        <w:t xml:space="preserve">The legacy of Cinema Novo influences how Actors approach naturalism today. There is a strong expectation for authenticity, requiring actors to connect deeply with the socio-economic realities depicted in films shot in favelas and coastal neighborhoods alike.</w:t>
      </w:r>
    </w:p>
    <w:p>
      <w:pPr>
        <w:numPr>
          <w:ilvl w:val="0"/>
          <w:numId w:val="1005"/>
        </w:numPr>
        <w:pStyle w:val="Compact"/>
      </w:pPr>
      <w:r>
        <w:rPr>
          <w:bCs/>
          <w:b/>
        </w:rPr>
        <w:t xml:space="preserve">Telenovelas:</w:t>
      </w:r>
    </w:p>
    <w:p>
      <w:pPr>
        <w:numPr>
          <w:ilvl w:val="0"/>
          <w:numId w:val="1000"/>
        </w:numPr>
        <w:pStyle w:val="Compact"/>
      </w:pPr>
      <w:r>
        <w:t xml:space="preserve">While many productions are filmed in São Paulo, Rio remains a primary location for shooting. Actors must possess the ability to transition seamlessly between the heightened drama of telenovelas and the subtle nuances required for independent cinema.</w:t>
      </w:r>
    </w:p>
    <w:bookmarkEnd w:id="23"/>
    <w:bookmarkStart w:id="24" w:name="X957ff20431791b884402dad71ac0cc270a6b02a"/>
    <w:p>
      <w:pPr>
        <w:pStyle w:val="Heading2"/>
      </w:pPr>
      <w:r>
        <w:t xml:space="preserve">Cultural Specificities: Samba, Funk, and Street Performance</w:t>
      </w:r>
    </w:p>
    <w:p>
      <w:pPr>
        <w:pStyle w:val="FirstParagraph"/>
      </w:pPr>
      <w:r>
        <w:t xml:space="preserve">The unique aspect of being an Actor in Brazil Rio de Janeiro is the blurring of lines between theater and street culture. The city’s musical heritage is not just for musicians; it is integral to the physical training of actors.</w:t>
      </w:r>
    </w:p>
    <w:p>
      <w:pPr>
        <w:numPr>
          <w:ilvl w:val="0"/>
          <w:numId w:val="1006"/>
        </w:numPr>
        <w:pStyle w:val="Compact"/>
      </w:pPr>
      <w:r>
        <w:rPr>
          <w:bCs/>
          <w:b/>
        </w:rPr>
        <w:t xml:space="preserve">Rhythm and Movement:</w:t>
      </w:r>
    </w:p>
    <w:p>
      <w:pPr>
        <w:numPr>
          <w:ilvl w:val="0"/>
          <w:numId w:val="1000"/>
        </w:numPr>
        <w:pStyle w:val="Compact"/>
      </w:pPr>
      <w:r>
        <w:t xml:space="preserve">Actors must understand samba rhythm, capoeira movements, and funk carioca dynamics. These elements inform their stage presence and ability to engage with audiences in open-air settings.</w:t>
      </w:r>
    </w:p>
    <w:p>
      <w:pPr>
        <w:numPr>
          <w:ilvl w:val="0"/>
          <w:numId w:val="1006"/>
        </w:numPr>
        <w:pStyle w:val="Compact"/>
      </w:pPr>
      <w:r>
        <w:rPr>
          <w:bCs/>
          <w:b/>
        </w:rPr>
        <w:t xml:space="preserve">Social Realism:</w:t>
      </w:r>
    </w:p>
    <w:p>
      <w:pPr>
        <w:numPr>
          <w:ilvl w:val="0"/>
          <w:numId w:val="1000"/>
        </w:numPr>
        <w:pStyle w:val="Compact"/>
      </w:pPr>
      <w:r>
        <w:t xml:space="preserve">Many contemporary plays in Rio address social inequality, violence, and community resilience. An Actor here must be socially aware and capable of portraying these complex themes without falling into stereotypes or poverty porn.</w:t>
      </w:r>
    </w:p>
    <w:bookmarkEnd w:id="24"/>
    <w:bookmarkStart w:id="25" w:name="economic-challenges-and-informal-economy"/>
    <w:p>
      <w:pPr>
        <w:pStyle w:val="Heading2"/>
      </w:pPr>
      <w:r>
        <w:t xml:space="preserve">Economic Challenges and Informal Economy</w:t>
      </w:r>
    </w:p>
    <w:p>
      <w:pPr>
        <w:pStyle w:val="FirstParagraph"/>
      </w:pPr>
      <w:r>
        <w:t xml:space="preserve">The seminar must address the harsh realities facing the Actor in Brazil Rio de Janeiro. The economic instability of the region means that many actors rely on informal work, teaching private classes, or working in tourism-related performance roles.</w:t>
      </w:r>
    </w:p>
    <w:p>
      <w:pPr>
        <w:numPr>
          <w:ilvl w:val="0"/>
          <w:numId w:val="1007"/>
        </w:numPr>
        <w:pStyle w:val="Compact"/>
      </w:pPr>
      <w:r>
        <w:rPr>
          <w:bCs/>
          <w:b/>
        </w:rPr>
        <w:t xml:space="preserve">Gig Economy for Artists:</w:t>
      </w:r>
    </w:p>
    <w:p>
      <w:pPr>
        <w:numPr>
          <w:ilvl w:val="0"/>
          <w:numId w:val="1000"/>
        </w:numPr>
        <w:pStyle w:val="Compact"/>
      </w:pPr>
      <w:r>
        <w:t xml:space="preserve">Rio’s vibrant tourist industry provides opportunities for street theater and impromptu performances. However, these rarely offer the security of union-protected theatrical contracts.</w:t>
      </w:r>
    </w:p>
    <w:p>
      <w:pPr>
        <w:numPr>
          <w:ilvl w:val="0"/>
          <w:numId w:val="1007"/>
        </w:numPr>
        <w:pStyle w:val="Compact"/>
      </w:pPr>
      <w:r>
        <w:rPr>
          <w:bCs/>
          <w:b/>
        </w:rPr>
        <w:t xml:space="preserve">Funding and Grants:</w:t>
      </w:r>
    </w:p>
    <w:p>
      <w:pPr>
        <w:numPr>
          <w:ilvl w:val="0"/>
          <w:numId w:val="1000"/>
        </w:numPr>
        <w:pStyle w:val="Compact"/>
      </w:pPr>
      <w:r>
        <w:t xml:space="preserve">Navigating the cultural funding landscape in Brazil is complex. Actors must be adept at writing proposals to secure grants from bodies like FUNARTE or state-level secretaries of culture in Rio de Janeiro.</w:t>
      </w:r>
    </w:p>
    <w:bookmarkEnd w:id="25"/>
    <w:bookmarkStart w:id="26" w:name="digital-transformation-and-global-reach"/>
    <w:p>
      <w:pPr>
        <w:pStyle w:val="Heading2"/>
      </w:pPr>
      <w:r>
        <w:t xml:space="preserve">Digital Transformation and Global Reach</w:t>
      </w:r>
    </w:p>
    <w:p>
      <w:pPr>
        <w:pStyle w:val="FirstParagraph"/>
      </w:pPr>
      <w:r>
        <w:t xml:space="preserve">In the post-pandemic era, the Actor in Brazil Rio de Janeiro has had to adapt to digital platforms. Streaming services have increased demand for high-quality Brazilian content, opening new doors for talent.</w:t>
      </w:r>
    </w:p>
    <w:p>
      <w:pPr>
        <w:numPr>
          <w:ilvl w:val="0"/>
          <w:numId w:val="1008"/>
        </w:numPr>
        <w:pStyle w:val="Compact"/>
      </w:pPr>
      <w:r>
        <w:rPr>
          <w:bCs/>
          <w:b/>
        </w:rPr>
        <w:t xml:space="preserve">Digital Auditions:</w:t>
      </w:r>
    </w:p>
    <w:p>
      <w:pPr>
        <w:numPr>
          <w:ilvl w:val="0"/>
          <w:numId w:val="1000"/>
        </w:numPr>
        <w:pStyle w:val="Compact"/>
      </w:pPr>
      <w:r>
        <w:t xml:space="preserve">Actors must now master self-taping techniques and online auditioning processes, which differ significantly from traditional casting calls in Rio’s physical theaters.</w:t>
      </w:r>
    </w:p>
    <w:p>
      <w:pPr>
        <w:numPr>
          <w:ilvl w:val="0"/>
          <w:numId w:val="1008"/>
        </w:numPr>
        <w:pStyle w:val="Compact"/>
      </w:pPr>
      <w:r>
        <w:rPr>
          <w:bCs/>
          <w:b/>
        </w:rPr>
        <w:t xml:space="preserve">Social Media Presence:</w:t>
      </w:r>
    </w:p>
    <w:p>
      <w:pPr>
        <w:numPr>
          <w:ilvl w:val="0"/>
          <w:numId w:val="1000"/>
        </w:numPr>
        <w:pStyle w:val="Compact"/>
      </w:pPr>
      <w:r>
        <w:t xml:space="preserve">A strong digital presence is no longer optional. Actors use platforms like Instagram and TikTok to showcase their range, often reaching international casting directors who are looking for diverse talent from Brazil.</w:t>
      </w:r>
    </w:p>
    <w:bookmarkEnd w:id="26"/>
    <w:bookmarkStart w:id="27" w:name="X556827063617510843ae6e4d951ca10e1f34a62"/>
    <w:p>
      <w:pPr>
        <w:pStyle w:val="Heading2"/>
      </w:pPr>
      <w:r>
        <w:t xml:space="preserve">The Future: Sustainability and Inclusivity</w:t>
      </w:r>
    </w:p>
    <w:p>
      <w:pPr>
        <w:pStyle w:val="FirstParagraph"/>
      </w:pPr>
      <w:r>
        <w:t xml:space="preserve">The future of the Actor in Brazil Rio de Janeiro depends on two main pillars: sustainability and inclusivity. The industry is slowly recognizing the need for more diverse representation, not just in terms of race and gender, but also regarding body type and socio-economic background.</w:t>
      </w:r>
    </w:p>
    <w:p>
      <w:pPr>
        <w:numPr>
          <w:ilvl w:val="0"/>
          <w:numId w:val="1009"/>
        </w:numPr>
        <w:pStyle w:val="Compact"/>
      </w:pPr>
      <w:r>
        <w:rPr>
          <w:bCs/>
          <w:b/>
        </w:rPr>
        <w:t xml:space="preserve">Diverse Storytelling:</w:t>
      </w:r>
    </w:p>
    <w:p>
      <w:pPr>
        <w:numPr>
          <w:ilvl w:val="0"/>
          <w:numId w:val="1000"/>
        </w:numPr>
        <w:pStyle w:val="Compact"/>
      </w:pPr>
      <w:r>
        <w:t xml:space="preserve">There is a growing movement to tell stories from marginalized communities. Actors from these backgrounds are finally seeing their narratives centered on stage and screen in Rio.</w:t>
      </w:r>
    </w:p>
    <w:p>
      <w:pPr>
        <w:numPr>
          <w:ilvl w:val="0"/>
          <w:numId w:val="1009"/>
        </w:numPr>
        <w:pStyle w:val="Compact"/>
      </w:pPr>
      <w:r>
        <w:rPr>
          <w:bCs/>
          <w:b/>
        </w:rPr>
        <w:t xml:space="preserve">Cross-Disciplinary Training:</w:t>
      </w:r>
    </w:p>
    <w:p>
      <w:pPr>
        <w:numPr>
          <w:ilvl w:val="0"/>
          <w:numId w:val="1000"/>
        </w:numPr>
        <w:pStyle w:val="Compact"/>
      </w:pPr>
      <w:r>
        <w:t xml:space="preserve">The modern Actor in Brazil Rio de Janeiro is increasingly expected to be a "total artist," capable of writing, directing, and performing. This multidisciplinary approach allows for greater creative control and independence.</w:t>
      </w:r>
    </w:p>
    <w:bookmarkEnd w:id="27"/>
    <w:bookmarkStart w:id="28" w:name="X91c15cb2243c4530de912be62826f6f5f4d72ce"/>
    <w:p>
      <w:pPr>
        <w:pStyle w:val="Heading2"/>
      </w:pPr>
      <w:r>
        <w:t xml:space="preserve">Conclusion: The Resilience of the Brazilian Actor</w:t>
      </w:r>
    </w:p>
    <w:p>
      <w:pPr>
        <w:pStyle w:val="FirstParagraph"/>
      </w:pPr>
      <w:r>
        <w:t xml:space="preserve">To conclude this seminar, it is evident that being an Actor in Brazil Rio de Janeiro is a path of immense challenge and unparalleled reward. It requires a deep connection to the city’s chaotic beauty, its historical weight, and its social complexities.</w:t>
      </w:r>
    </w:p>
    <w:p>
      <w:pPr>
        <w:pStyle w:val="BodyText"/>
      </w:pPr>
      <w:r>
        <w:t xml:space="preserve">The Actor here does not just perform; they embody the spirit of Rio. Whether through the disciplined rigors of classical theater or the raw energy of street performance, these artists keep the cultural heartbeat of Brazil strong. As global interest in Brazilian culture continues to rise, the Actor in Brazil Rio de Janeiro is poised to play an even more significant role on the world stage.</w:t>
      </w:r>
    </w:p>
    <w:p>
      <w:pPr>
        <w:pStyle w:val="BodyText"/>
      </w:pPr>
      <w:r>
        <w:t xml:space="preserve">We encourage all participants to embrace this duality: respect for tradition and boldness for innovation. It is through this balance that the true essence of acting in Rio can be realized.</w:t>
      </w:r>
    </w:p>
    <w:bookmarkEnd w:id="28"/>
    <w:bookmarkStart w:id="29" w:name="qa"/>
    <w:p>
      <w:pPr>
        <w:pStyle w:val="Heading2"/>
      </w:pPr>
      <w:r>
        <w:t xml:space="preserve">Q&amp;A</w:t>
      </w:r>
    </w:p>
    <w:p>
      <w:pPr>
        <w:pStyle w:val="FirstParagraph"/>
      </w:pPr>
      <w:r>
        <w:t xml:space="preserve">We now open the floor for questions regarding the specific training institutions, funding opportunities, or cultural nuances discussed in this presentation about the Actor in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Brazil Rio de Janeiro</dc:title>
  <dc:creator/>
  <dc:language>en</dc:language>
  <cp:keywords/>
  <dcterms:created xsi:type="dcterms:W3CDTF">2026-07-29T20:09:11Z</dcterms:created>
  <dcterms:modified xsi:type="dcterms:W3CDTF">2026-07-29T20:09:11Z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