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Colombia</w:t>
      </w:r>
      <w:r>
        <w:t xml:space="preserve"> </w:t>
      </w:r>
      <w:r>
        <w:t xml:space="preserve">Medellín</w:t>
      </w:r>
    </w:p>
    <w:bookmarkStart w:id="30" w:name="X435d3839c90d9bf594b89357b3f9f35bb994fb6"/>
    <w:p>
      <w:pPr>
        <w:pStyle w:val="Heading1"/>
      </w:pPr>
      <w:r>
        <w:t xml:space="preserve">Seminar Presentation Slides Colombia Medellín</w:t>
      </w:r>
    </w:p>
    <w:bookmarkStart w:id="20" w:name="X63c46f4ebf1eb2c850739b739073f9357ab211c"/>
    <w:p>
      <w:pPr>
        <w:pStyle w:val="Heading2"/>
      </w:pPr>
      <w:r>
        <w:t xml:space="preserve">The Evolution and Future of the Actor in a Global Context.</w:t>
      </w:r>
    </w:p>
    <w:p>
      <w:pPr>
        <w:pStyle w:val="FirstParagraph"/>
      </w:pPr>
      <w:r>
        <w:t xml:space="preserve">Welcome to this comprehensive Seminar Presentation Slides Colombia Medellín. Today we will explore the multifaceted role of the Actor within the vibrant cultural landscape of Colombia, with a specific focus on the dynamic metropolis of Colombia Medellín. This presentation aims to dissect how regional identity influences performance art, creating a unique bridge between local traditions and global cinematic demands.</w:t>
      </w:r>
    </w:p>
    <w:bookmarkEnd w:id="20"/>
    <w:bookmarkStart w:id="21" w:name="Xed571b4c210a26ae0ea70db94979887880aa4e2"/>
    <w:p>
      <w:pPr>
        <w:pStyle w:val="Heading2"/>
      </w:pPr>
      <w:r>
        <w:t xml:space="preserve">1. Introduction to the Colombian Artistic Landscape</w:t>
      </w:r>
    </w:p>
    <w:p>
      <w:pPr>
        <w:pStyle w:val="FirstParagraph"/>
      </w:pPr>
      <w:r>
        <w:t xml:space="preserve">The foundation of any robust artistic community lies in its historical context. Colombia has experienced a renaissance in the performing arts over the last two decades, transitioning from a nation often stereotyped by external media narratives to one celebrated for its complex storytelling and emotional depth. At the heart of this transformation is Colombia Medellín, which has emerged as not just an economic hub, but a cultural beacon.</w:t>
      </w:r>
    </w:p>
    <w:p>
      <w:pPr>
        <w:pStyle w:val="BodyText"/>
      </w:pPr>
      <w:r>
        <w:t xml:space="preserve">In our Seminar Presentation Slides Colombia Medellín, we must first acknowledge that the Actor here is no longer just a local entertainer. They are cultural ambassadors. The city of Colombia Medellín has invested heavily in public space and arts infrastructure, creating environments where theater and film can thrive amidst urban renewal. This context is crucial for understanding why the modern Actor in this region possesses a unique resilience and adaptability.</w:t>
      </w:r>
    </w:p>
    <w:bookmarkEnd w:id="21"/>
    <w:bookmarkStart w:id="22" w:name="defining-the-role-of-the-actor-today"/>
    <w:p>
      <w:pPr>
        <w:pStyle w:val="Heading2"/>
      </w:pPr>
      <w:r>
        <w:t xml:space="preserve">2. Defining the Role of the Actor Today</w:t>
      </w:r>
    </w:p>
    <w:p>
      <w:pPr>
        <w:pStyle w:val="FirstParagraph"/>
      </w:pPr>
      <w:r>
        <w:t xml:space="preserve">The traditional definition of an Actor has expanded significantly. In contemporary Colombia Medellín, the Actor is required to be a polymath. They must navigate between stagecraft, camera techniques, digital media creation, and social activism. The Seminar Presentation Slides Colombia Medellín highlight that today's performer is expected to be self-aware and politically conscious.</w:t>
      </w:r>
    </w:p>
    <w:p>
      <w:pPr>
        <w:pStyle w:val="BodyText"/>
      </w:pPr>
      <w:r>
        <w:t xml:space="preserve">The Actor serves as a mirror to society. In Colombia Medellín, where social inequality and peace-building processes are ongoing topics of national conversation, the Actor uses their craft to give voice to the marginalized. This goes beyond mere performance; it is a form of civic engagement. The Seminar Presentation Slides Colombia Medellín emphasize that training programs in this region now include modules on ethics and social responsibility, ensuring that every Actor understands the weight of their influence.</w:t>
      </w:r>
    </w:p>
    <w:bookmarkEnd w:id="22"/>
    <w:bookmarkStart w:id="23" w:name="Xe616bf5a06d2f27b1f64561a3178aec46fa520d"/>
    <w:p>
      <w:pPr>
        <w:pStyle w:val="Heading2"/>
      </w:pPr>
      <w:r>
        <w:t xml:space="preserve">3. The Impact of Cinema and Television on Training</w:t>
      </w:r>
    </w:p>
    <w:p>
      <w:pPr>
        <w:pStyle w:val="FirstParagraph"/>
      </w:pPr>
      <w:r>
        <w:t xml:space="preserve">The "Narcos" effect, followed by films like "Embrace of the Serpent" and series produced locally in Colombia Medellín, has created a surge in demand for high-quality acting talent. This boom has directly influenced educational institutions. The Seminar Presentation Slides Colombia Medellín outline how universities in the region have upgraded their curricula to meet international standards.</w:t>
      </w:r>
    </w:p>
    <w:p>
      <w:pPr>
        <w:pStyle w:val="BodyText"/>
      </w:pPr>
      <w:r>
        <w:t xml:space="preserve">Actors are now trained in method acting, Stanislavski techniques, and Meisner exercises alongside traditional Colombian improvisation styles. This hybrid approach allows the Actor to deliver performances that are technically precise yet culturally authentic. The global interest in Colombian content has opened doors for local talent, but it has also raised the bar. The Seminar Presentation Slides Colombia Medellín argue that this competition drives excellence, forcing Actors to refine their skills continuously.</w:t>
      </w:r>
    </w:p>
    <w:bookmarkEnd w:id="23"/>
    <w:bookmarkStart w:id="24" w:name="regional-specifics-why-colombia-medellín"/>
    <w:p>
      <w:pPr>
        <w:pStyle w:val="Heading2"/>
      </w:pPr>
      <w:r>
        <w:t xml:space="preserve">4. Regional Specifics: Why Colombia Medellín?</w:t>
      </w:r>
    </w:p>
    <w:p>
      <w:pPr>
        <w:pStyle w:val="FirstParagraph"/>
      </w:pPr>
      <w:r>
        <w:t xml:space="preserve">A seminar cannot be complete without examining the specific geography and culture of its subject. Colombia Medellín is a city of contrasts, blending modernity with deep-rooted traditions from Antioquia and surrounding regions. The accent, the humor, and the body language are distinct. For an Actor working here or looking to work here, understanding these nuances is paramount.</w:t>
      </w:r>
    </w:p>
    <w:p>
      <w:pPr>
        <w:pStyle w:val="BodyText"/>
      </w:pPr>
      <w:r>
        <w:t xml:space="preserve">The Seminar Presentation Slides Colombia Medellín discuss how the local dialect poses both challenges and opportunities. International casting directors look for authenticity that cannot be faked by actors from other regions who do not understand the cultural subtext of Medellín. Therefore, the local Actor holds a competitive advantage in narrative authenticity. This regional pride is a core component of professional identity in Colombia Medellín.</w:t>
      </w:r>
    </w:p>
    <w:bookmarkEnd w:id="24"/>
    <w:bookmarkStart w:id="25" w:name="challenges-facing-the-contemporary-actor"/>
    <w:p>
      <w:pPr>
        <w:pStyle w:val="Heading2"/>
      </w:pPr>
      <w:r>
        <w:t xml:space="preserve">5. Challenges Facing the Contemporary Actor</w:t>
      </w:r>
    </w:p>
    <w:p>
      <w:pPr>
        <w:pStyle w:val="FirstParagraph"/>
      </w:pPr>
      <w:r>
        <w:t xml:space="preserve">Despite the progress, significant hurdles remain. The Seminar Presentation Slides Colombia Medellín address issues such as economic instability for freelance performers, lack of consistent funding for independent theater productions, and the dominance of international streaming platforms that may not always represent local stories accurately.</w:t>
      </w:r>
    </w:p>
    <w:p>
      <w:pPr>
        <w:pStyle w:val="BodyText"/>
      </w:pPr>
      <w:r>
        <w:t xml:space="preserve">The Actor must often juggle multiple jobs to sustain their career. This economic reality can stifle creative freedom. However, it also fosters ingenuity. Many Actors in Colombia Medellín are becoming producers and directors, taking control of their own narratives through independent film projects and digital content creation. This entrepreneurial spirit is a defining trait of the new generation of performers discussed in our Seminar Presentation Slides Colombia Medellín.</w:t>
      </w:r>
    </w:p>
    <w:bookmarkEnd w:id="25"/>
    <w:bookmarkStart w:id="26" w:name="technology-and-the-digital-actor"/>
    <w:p>
      <w:pPr>
        <w:pStyle w:val="Heading2"/>
      </w:pPr>
      <w:r>
        <w:t xml:space="preserve">6. Technology and the Digital Actor</w:t>
      </w:r>
    </w:p>
    <w:p>
      <w:pPr>
        <w:pStyle w:val="FirstParagraph"/>
      </w:pPr>
      <w:r>
        <w:t xml:space="preserve">The rise of social media and digital streaming has transformed how an Actor connects with audiences. In Colombia Medellín, a vibrant community of digital creators is emerging. The Seminar Presentation Slides Colombia Medellín explore how Actors are utilizing platforms like YouTube, TikTok, and Instagram to build personal brands independent of traditional casting calls.</w:t>
      </w:r>
    </w:p>
    <w:p>
      <w:pPr>
        <w:pStyle w:val="BodyText"/>
      </w:pPr>
      <w:r>
        <w:t xml:space="preserve">This democratization of fame allows for niche genres and experimental performances to find an audience. However, it also introduces the pressure of constant visibility and the commodification of the self. The Seminar Presentation Slides Colombia Medellín caution that while technology offers new opportunities, it requires Actors to be savvy marketers in addition to being skilled performers. Balancing artistic integrity with digital engagement is a key skill for today's Actor.</w:t>
      </w:r>
    </w:p>
    <w:bookmarkEnd w:id="26"/>
    <w:bookmarkStart w:id="27" w:name="the-future-outlook-and-educational-needs"/>
    <w:p>
      <w:pPr>
        <w:pStyle w:val="Heading2"/>
      </w:pPr>
      <w:r>
        <w:t xml:space="preserve">7. The Future Outlook and Educational Needs</w:t>
      </w:r>
    </w:p>
    <w:p>
      <w:pPr>
        <w:pStyle w:val="FirstParagraph"/>
      </w:pPr>
      <w:r>
        <w:t xml:space="preserve">We envision a future where collaborations between local Actors and international directors become seamless. This requires not only language skills but also cultural fluency. The Seminar Presentation Slides Colombia Medellín conclude that investment in arts education is an investment in social cohesion and economic development. By supporting the Actor, we support the broader cultural ecosystem of Colombia Medellín.</w:t>
      </w:r>
    </w:p>
    <w:bookmarkEnd w:id="27"/>
    <w:bookmarkStart w:id="28" w:name="Xe97b14e3c5fbdc453a25949572a3c7208abb677"/>
    <w:p>
      <w:pPr>
        <w:pStyle w:val="Heading2"/>
      </w:pPr>
      <w:r>
        <w:t xml:space="preserve">8. Conclusion: The Actor as a Catalyst for Change</w:t>
      </w:r>
    </w:p>
    <w:p>
      <w:pPr>
        <w:pStyle w:val="FirstParagraph"/>
      </w:pPr>
      <w:r>
        <w:t xml:space="preserve">In summary, this Seminar Presentation Slides Colombia Medellín has illustrated that the Actor is a pivotal figure in the cultural and social fabric of Colombia Medellín. They are storytellers, activists, entrepreneurs, and artists who navigate a complex global-local dynamic.</w:t>
      </w:r>
    </w:p>
    <w:p>
      <w:pPr>
        <w:pStyle w:val="BodyText"/>
      </w:pPr>
      <w:r>
        <w:t xml:space="preserve">The journey from traditional stage performer to multifaceted digital creator defines the modern era. As we look to the future, it is essential that policymakers, educators, and audiences continue to support these professionals. The Actor in Colombia Medellín represents resilience, creativity, and hope. They remind us of the power of human connection through art.</w:t>
      </w:r>
    </w:p>
    <w:p>
      <w:pPr>
        <w:pStyle w:val="BodyText"/>
      </w:pPr>
      <w:r>
        <w:t xml:space="preserve">We thank you for attending this Seminar Presentation Slides Colombia Medellín presentation on the evolving role of the Actor. Let us commit to fostering an environment where artistic expression can flourish without barriers, ensuring that Colombian talent continues to shine on both national and international stages.</w:t>
      </w:r>
    </w:p>
    <w:bookmarkEnd w:id="28"/>
    <w:bookmarkStart w:id="29" w:name="qa-and-further-discussion"/>
    <w:p>
      <w:pPr>
        <w:pStyle w:val="Heading2"/>
      </w:pPr>
      <w:r>
        <w:t xml:space="preserve">9. Q&amp;A and Further Discussion</w:t>
      </w:r>
    </w:p>
    <w:p>
      <w:pPr>
        <w:pStyle w:val="FirstParagraph"/>
      </w:pPr>
      <w:r>
        <w:t xml:space="preserve">We now open the floor for questions regarding the Seminar Presentation Slides Colombia Medellín. Participants are encouraged to discuss their experiences with Actor training, production challenges in Colombia Medellín, and potential future collaborations.</w:t>
      </w:r>
    </w:p>
    <w:p>
      <w:pPr>
        <w:pStyle w:val="BodyText"/>
      </w:pPr>
      <w:r>
        <w:t xml:space="preserve">This dialogue is vital for shaping the next phase of our artistic community. By sharing insights on Actor development and regional policy, we can build a stronger framework for the performing arts in Colombia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in Colombia Medellín</dc:title>
  <dc:creator/>
  <dc:language>en</dc:language>
  <cp:keywords/>
  <dcterms:created xsi:type="dcterms:W3CDTF">2026-07-29T18:04:06Z</dcterms:created>
  <dcterms:modified xsi:type="dcterms:W3CDTF">2026-07-29T18:04:06Z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