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France</w:t>
      </w:r>
      <w:r>
        <w:t xml:space="preserve"> </w:t>
      </w:r>
      <w:r>
        <w:t xml:space="preserve">Paris</w:t>
      </w:r>
    </w:p>
    <w:bookmarkStart w:id="28" w:name="Xe6d1f7761b060d9400c23055473d60fda527515"/>
    <w:p>
      <w:pPr>
        <w:pStyle w:val="Heading1"/>
      </w:pPr>
      <w:r>
        <w:t xml:space="preserve">Seminar Presentation Slides : The Artistry and Strategy of the Actor in France Paris</w:t>
      </w:r>
    </w:p>
    <w:bookmarkStart w:id="20" w:name="X4b18ce6aa13d181b45d80c9a050a6964a917632"/>
    <w:p>
      <w:pPr>
        <w:pStyle w:val="Heading2"/>
      </w:pPr>
      <w:r>
        <w:t xml:space="preserve">Slide 1: Introduction to the Seminar Presentation Slides on Actor Professionalism in France Paris</w:t>
      </w:r>
    </w:p>
    <w:p>
      <w:pPr>
        <w:pStyle w:val="FirstParagraph"/>
      </w:pPr>
      <w:r>
        <w:t xml:space="preserve">Welcome to this comprehensive seminar presentation slides document. Today, we embark on a detailed exploration of the performing arts industry, with a specific focus on the role and responsibilities of an actor within one of the most culturally rich environments in Europe: France Paris. This session is designed for aspiring performers, casting directors, and cultural enthusiasts who wish to understand the nuanced expectations placed upon an actor when navigating professional opportunities in France Paris. The capital city serves not merely as a geographical location but as a global epicenter for artistic excellence, historical preservation, and modern innovation.</w:t>
      </w:r>
    </w:p>
    <w:p>
      <w:pPr>
        <w:pStyle w:val="BodyText"/>
      </w:pPr>
      <w:r>
        <w:t xml:space="preserve">In this document, we will dissect the unique characteristics of the French theatrical landscape. Unlike other major cultural hubs such as New York or London, France Paris operates under distinct regulatory frameworks and aesthetic traditions that heavily influence casting decisions. An actor seeking success here must possess more than just raw talent; they require a deep understanding of linguistic precision, cultural context, and professional etiquette specific to the region.</w:t>
      </w:r>
    </w:p>
    <w:bookmarkEnd w:id="20"/>
    <w:bookmarkStart w:id="21" w:name="Xbb036f91139a6dc143dc2905174b7964ba95c9a"/>
    <w:p>
      <w:pPr>
        <w:pStyle w:val="Heading2"/>
      </w:pPr>
      <w:r>
        <w:t xml:space="preserve">Slide 2: The Historical Context and Cultural Weight of France Paris</w:t>
      </w:r>
    </w:p>
    <w:p>
      <w:pPr>
        <w:pStyle w:val="FirstParagraph"/>
      </w:pPr>
      <w:r>
        <w:t xml:space="preserve">To truly appreciate the position of an actor in France Paris, one must first acknowledge the profound historical weight carried by this city. From the classical tragedies of Molière to the revolutionary works of Brecht, staged on French soil, Paris has long been a sanctuary for dramatic arts. The infrastructure supporting these art forms includes legendary venues such as Comédie-Française and Théâtre du Châtelet. For an actor, stepping onto a stage in France Paris is akin to walking into a living museum of performance history.</w:t>
      </w:r>
    </w:p>
    <w:p>
      <w:pPr>
        <w:pStyle w:val="BodyText"/>
      </w:pPr>
      <w:r>
        <w:t xml:space="preserve">This heritage imposes high standards on every performer. Audiences in France Paris are notoriously discerning, often educated in the intricacies of dramatic structure and vocal technique. Consequently, an actor cannot rely solely on commercial appeal; they must demonstrate intellectual depth and emotional authenticity. The cultural expectation is that an actor serves as a custodian of storytelling traditions while simultaneously pushing boundaries to reflect contemporary societal issues.</w:t>
      </w:r>
    </w:p>
    <w:bookmarkEnd w:id="21"/>
    <w:bookmarkStart w:id="22" w:name="Xf4991d8248dabd2c5dff07aeffd80bd36a34f45"/>
    <w:p>
      <w:pPr>
        <w:pStyle w:val="Heading2"/>
      </w:pPr>
      <w:r>
        <w:t xml:space="preserve">Slide 3: Linguistic Mastery as the Primary Tool for an Actor</w:t>
      </w:r>
    </w:p>
    <w:p>
      <w:pPr>
        <w:pStyle w:val="FirstParagraph"/>
      </w:pPr>
      <w:r>
        <w:t xml:space="preserve">Linguistic precision is arguably the most critical differentiator for an actor working in France Paris. The French language, with its complex phonetics and rhythmic cadences, requires a level of mastery that goes beyond fluency. An actor must possess a near-native command of diction to meet the rigorous standards demanded by directors and critics in France Paris.</w:t>
      </w:r>
    </w:p>
    <w:p>
      <w:pPr>
        <w:pStyle w:val="BodyText"/>
      </w:pPr>
      <w:r>
        <w:t xml:space="preserve">This seminar presentation slides module emphasizes that accent reduction or modification is often insufficient if it lacks cultural resonance. An actor must understand the subtext of French literature and theater. Whether performing classical repertoire or modern indie films set in France Paris, the ability to convey emotion through subtle vocal inflections is paramount. Furthermore, bilingual actors who can seamlessly transition between French and English may find unique opportunities in international co-productions based within France Paris.</w:t>
      </w:r>
    </w:p>
    <w:bookmarkEnd w:id="22"/>
    <w:bookmarkStart w:id="23" w:name="X4fe8633c4fa7269ca12aa5f807d7d3dd04a2b19"/>
    <w:p>
      <w:pPr>
        <w:pStyle w:val="Heading2"/>
      </w:pPr>
      <w:r>
        <w:t xml:space="preserve">Slide 4: Navigating the Professional Ecosystem for an Actor</w:t>
      </w:r>
    </w:p>
    <w:p>
      <w:pPr>
        <w:pStyle w:val="FirstParagraph"/>
      </w:pPr>
      <w:r>
        <w:t xml:space="preserve">The professional ecosystem for an actor in France Paris is highly structured and often insular. Building a network is not merely about networking events but about cultivating long-term relationships with casting agents, directors, and fellow artists. In France Paris, reputation travels quickly. An actor’s professionalism on set or on stage directly impacts their future employability.</w:t>
      </w:r>
    </w:p>
    <w:p>
      <w:pPr>
        <w:pStyle w:val="BodyText"/>
      </w:pPr>
      <w:r>
        <w:t xml:space="preserve">Key institutions such as the Centre National du Cinéma et de l'Image Animée (CNC) play a pivotal role in funding and regulating productions involving an actor. Understanding the bureaucratic landscape is essential for any performer looking to establish a sustainable career in France Paris. This includes knowledge of union regulations, residual payments, and contract negotiations tailored to French labor laws.</w:t>
      </w:r>
    </w:p>
    <w:bookmarkEnd w:id="23"/>
    <w:bookmarkStart w:id="24" w:name="Xb19da0b45b3328305eb415dd1003e4ae070eacf"/>
    <w:p>
      <w:pPr>
        <w:pStyle w:val="Heading2"/>
      </w:pPr>
      <w:r>
        <w:t xml:space="preserve">Slide 5: The Shift Towards Diversity and Inclusion</w:t>
      </w:r>
    </w:p>
    <w:p>
      <w:pPr>
        <w:pStyle w:val="FirstParagraph"/>
      </w:pPr>
      <w:r>
        <w:t xml:space="preserve">In recent years, the landscape for an actor in France Paris has undergone significant transformation. Historically homogenous, the industry is increasingly recognizing the need for diverse representation. Casting calls in France Paris now frequently seek actors from various ethnic backgrounds, reflecting the multicultural reality of modern society.</w:t>
      </w:r>
    </w:p>
    <w:p>
      <w:pPr>
        <w:pStyle w:val="BodyText"/>
      </w:pPr>
      <w:r>
        <w:t xml:space="preserve">This shift presents both opportunities and challenges for an actor. On one hand, there is a growing demand for stories that highlight underrepresented voices. On the other hand, stereotypes must be actively dismantled by performers who insist on complex, multidimensional roles. The seminar presentation slides highlight that modern actors in France Paris are expected to be advocates for inclusivity, using their platforms to challenge traditional narratives while honoring the city’s artistic legacy.</w:t>
      </w:r>
    </w:p>
    <w:bookmarkEnd w:id="24"/>
    <w:bookmarkStart w:id="25" w:name="Xa25b436bd9947e2195e08c0e65a0ab59f4ce339"/>
    <w:p>
      <w:pPr>
        <w:pStyle w:val="Heading2"/>
      </w:pPr>
      <w:r>
        <w:t xml:space="preserve">Slide 6: Technological Integration and Digital Media</w:t>
      </w:r>
    </w:p>
    <w:p>
      <w:pPr>
        <w:pStyle w:val="FirstParagraph"/>
      </w:pPr>
      <w:r>
        <w:t xml:space="preserve">The role of an actor is no longer confined to physical stages or film sets. In France Paris, the digital revolution has created new avenues for performance. Virtual reality experiences, digital streaming platforms, and social media engagement have expanded the toolkit available to a modern actor.</w:t>
      </w:r>
    </w:p>
    <w:p>
      <w:pPr>
        <w:pStyle w:val="BodyText"/>
      </w:pPr>
      <w:r>
        <w:t xml:space="preserve">An actor must now be comfortable with self-production and digital branding. Establishing a strong online presence is increasingly important for visibility in France Paris. This does not replace traditional training but complements it. By leveraging technology, an actor can reach global audiences from their base in France Paris, thereby amplifying their artistic influence beyond national borders.</w:t>
      </w:r>
    </w:p>
    <w:bookmarkEnd w:id="25"/>
    <w:bookmarkStart w:id="26" w:name="X424639f7bad3355e3ccc48b50207f6570dc93c2"/>
    <w:p>
      <w:pPr>
        <w:pStyle w:val="Heading2"/>
      </w:pPr>
      <w:r>
        <w:t xml:space="preserve">Slide 7: Challenges and Resilience for the Actor</w:t>
      </w:r>
    </w:p>
    <w:p>
      <w:pPr>
        <w:pStyle w:val="FirstParagraph"/>
      </w:pPr>
      <w:r>
        <w:t xml:space="preserve">Navigating a career as an actor in France Paris is not without its hardships. The competitive nature of the arts sector means that rejection is a constant companion. Financial instability can be prevalent, particularly for emerging talent trying to break into established circles in France Paris.</w:t>
      </w:r>
    </w:p>
    <w:p>
      <w:pPr>
        <w:pStyle w:val="BodyText"/>
      </w:pPr>
      <w:r>
        <w:t xml:space="preserve">Resilience and adaptability are therefore key traits for success. An actor must be prepared to take on varied roles, including voice-over work or commercial modeling, to sustain their career while pursuing high-art projects. The seminar presentation slides stress the importance of mental health support and peer networks in maintaining artistic integrity amidst these pressures.</w:t>
      </w:r>
    </w:p>
    <w:bookmarkEnd w:id="26"/>
    <w:bookmarkStart w:id="27" w:name="slide-8-conclusion-and-future-outlook"/>
    <w:p>
      <w:pPr>
        <w:pStyle w:val="Heading2"/>
      </w:pPr>
      <w:r>
        <w:t xml:space="preserve">Slide 8: Conclusion and Future Outlook</w:t>
      </w:r>
    </w:p>
    <w:p>
      <w:pPr>
        <w:pStyle w:val="FirstParagraph"/>
      </w:pPr>
      <w:r>
        <w:t xml:space="preserve">In conclusion, this seminar presentation slides document has explored the multifaceted role of an actor within the vibrant context of France Paris. We have examined how historical prestige, linguistic demands, professional structures, and modern technological shifts converge to shape the career trajectory of a performer.</w:t>
      </w:r>
    </w:p>
    <w:p>
      <w:pPr>
        <w:pStyle w:val="BodyText"/>
      </w:pPr>
      <w:r>
        <w:t xml:space="preserve">The future for an actor in France Paris is bright yet demanding. It requires a fusion of traditional discipline and contemporary innovation. By embracing these challenges with passion and professionalism, an actor can contribute significantly to the cultural fabric of France Paris, ensuring that its legacy as a beacon of artistic excellence continues to thrive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Actor in France Paris</dc:title>
  <dc:creator/>
  <dc:language>en</dc:language>
  <cp:keywords/>
  <dcterms:created xsi:type="dcterms:W3CDTF">2026-07-29T03:52:03Z</dcterms:created>
  <dcterms:modified xsi:type="dcterms:W3CDTF">2026-07-29T03:52:03Z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