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Germany</w:t>
      </w:r>
      <w:r>
        <w:t xml:space="preserve"> </w:t>
      </w:r>
      <w:r>
        <w:t xml:space="preserve">Berlin</w:t>
      </w:r>
    </w:p>
    <w:bookmarkStart w:id="28" w:name="X4f88c730e7905c1ef74f645db1e05c13cf22249"/>
    <w:p>
      <w:pPr>
        <w:pStyle w:val="Heading1"/>
      </w:pPr>
      <w:r>
        <w:t xml:space="preserve">Seminar Presentation Slides: The Professional Actor in Germany Berlin</w:t>
      </w:r>
    </w:p>
    <w:bookmarkStart w:id="20" w:name="slide-1-title-and-overview"/>
    <w:p>
      <w:pPr>
        <w:pStyle w:val="Heading2"/>
      </w:pPr>
      <w:r>
        <w:t xml:space="preserve">Slide 1: Title and Overview</w:t>
      </w:r>
    </w:p>
    <w:p>
      <w:pPr>
        <w:pStyle w:val="FirstParagraph"/>
      </w:pPr>
      <w:r>
        <w:rPr>
          <w:bCs/>
          <w:b/>
        </w:rPr>
        <w:t xml:space="preserve">Title:</w:t>
      </w:r>
      <w:r>
        <w:t xml:space="preserve">The Art of Performance: Navigating the Acting Career in Germany, with a Focus on Berlin.</w:t>
      </w:r>
    </w:p>
    <w:p>
      <w:pPr>
        <w:pStyle w:val="BodyText"/>
      </w:pPr>
      <w:r>
        <w:rPr>
          <w:bCs/>
          <w:b/>
        </w:rPr>
        <w:t xml:space="preserve">Welcome and Introduction:</w:t>
      </w:r>
      <w:r>
        <w:t xml:space="preserve">Welcome to this seminar presentation slides overview focused on the dynamic landscape of acting. Today we will explore the intricate ecosystem that defines an actor's career path within one of Europe's most vibrant cultural capitals. This document serves as a comprehensive guide for aspiring performers, industry professionals, and students interested in understanding how an actor navigates opportunities, challenges, and artistic growth specifically within Germany Berlin.</w:t>
      </w:r>
    </w:p>
    <w:p>
      <w:pPr>
        <w:pStyle w:val="BodyText"/>
      </w:pPr>
      <w:r>
        <w:rPr>
          <w:bCs/>
          <w:b/>
        </w:rPr>
        <w:t xml:space="preserve">Purpose:</w:t>
      </w:r>
      <w:r>
        <w:t xml:space="preserve">The goal is to provide actionable insights into casting processes training methodologies and the unique cultural nuances that distinguish the German theater scene from other international markets. We will examine why Germany Berlin remains a critical hub for dramatic arts in contemporary Europe.</w:t>
      </w:r>
    </w:p>
    <w:bookmarkEnd w:id="20"/>
    <w:bookmarkStart w:id="21" w:name="X1a87c4abdfdf2d3347b21d21f1e2eb023c15e74"/>
    <w:p>
      <w:pPr>
        <w:pStyle w:val="Heading2"/>
      </w:pPr>
      <w:r>
        <w:t xml:space="preserve">Slide 2: The Historical Context of Acting in Germany</w:t>
      </w:r>
    </w:p>
    <w:p>
      <w:pPr>
        <w:pStyle w:val="FirstParagraph"/>
      </w:pPr>
      <w:r>
        <w:rPr>
          <w:bCs/>
          <w:b/>
        </w:rPr>
        <w:t xml:space="preserve">A Rich Heritage:</w:t>
      </w:r>
      <w:r>
        <w:t xml:space="preserve">To understand the modern actor it is essential to look at history. Germany has a profound tradition in theater dating back to the Sturm und Drang movement and later Brechtian epic theater. These influences have created a distinct style of acting that values intellectual rigor textual precision and political engagement.</w:t>
      </w:r>
    </w:p>
    <w:p>
      <w:pPr>
        <w:pStyle w:val="BodyText"/>
      </w:pPr>
      <w:r>
        <w:rPr>
          <w:bCs/>
          <w:b/>
        </w:rPr>
        <w:t xml:space="preserve">Institutional Framework:</w:t>
      </w:r>
      <w:r>
        <w:t xml:space="preserve">Unlike many other countries where commercial entertainment dominates public funding, Germany operates under a system of strong state subsidies. This allows for the existence of numerous Schauspiel houses (theater companies) in every major city. For an actor this means stable employment opportunities and the chance to work on classical repertoires alongside contemporary experimental works.</w:t>
      </w:r>
    </w:p>
    <w:p>
      <w:pPr>
        <w:pStyle w:val="BodyText"/>
      </w:pPr>
      <w:r>
        <w:rPr>
          <w:bCs/>
          <w:b/>
        </w:rPr>
        <w:t xml:space="preserve">Relevance to Berlin:</w:t>
      </w:r>
      <w:r>
        <w:t xml:space="preserve">Berlin inherits this legacy but modifies it through its unique post-reunification history. The city became a magnet for artists after the fall of the Wall creating a melting pot of styles. An actor in Germany Berlin today often blends traditional German discipline with international avant-garde approaches.</w:t>
      </w:r>
    </w:p>
    <w:bookmarkEnd w:id="21"/>
    <w:bookmarkStart w:id="22" w:name="slide-3-the-unique-landscape-of-berlin"/>
    <w:p>
      <w:pPr>
        <w:pStyle w:val="Heading2"/>
      </w:pPr>
      <w:r>
        <w:t xml:space="preserve">Slide 3: The Unique Landscape of Berlin</w:t>
      </w:r>
    </w:p>
    <w:p>
      <w:pPr>
        <w:pStyle w:val="FirstParagraph"/>
      </w:pPr>
      <w:r>
        <w:rPr>
          <w:bCs/>
          <w:b/>
        </w:rPr>
        <w:t xml:space="preserve">Cultural Capital Status:</w:t>
      </w:r>
      <w:r>
        <w:t xml:space="preserve">Berlin is not just the capital of Germany; it is a global center for creative industries. For an actor, Berlin offers unparalleled exposure. The city boasts a dense concentration of theaters ranging from state-funded institutions like the Berliner Ensemble and Schaubühne to independent theater groups and experimental venues.</w:t>
      </w:r>
    </w:p>
    <w:p>
      <w:pPr>
        <w:pStyle w:val="BodyText"/>
      </w:pPr>
      <w:r>
        <w:rPr>
          <w:bCs/>
          <w:b/>
        </w:rPr>
        <w:t xml:space="preserve">Diversity and Internationalism:</w:t>
      </w:r>
      <w:r>
        <w:t xml:space="preserve">Berlin is highly international. While fluency in German is often required for traditional theater roles, Berlin hosts a massive number of English-language productions. An actor here may find themselves casting in films series or plays that are co-productions between Germany and other nations. This environment demands versatility.</w:t>
      </w:r>
    </w:p>
    <w:p>
      <w:pPr>
        <w:pStyle w:val="BodyText"/>
      </w:pPr>
      <w:r>
        <w:rPr>
          <w:bCs/>
          <w:b/>
        </w:rPr>
        <w:t xml:space="preserve">The Free-Lance Culture:</w:t>
      </w:r>
      <w:r>
        <w:t xml:space="preserve">Despite the state subsidies many actors in Berlin operate as free-lancers (Freischaffende). The seminar presentation slides highlight that this status requires significant entrepreneurial skills. Networking networking and self-promotion are just as important as acting technique. The city’s vibrant social scene facilitates these connections but also demands resilience.</w:t>
      </w:r>
    </w:p>
    <w:bookmarkEnd w:id="22"/>
    <w:bookmarkStart w:id="23" w:name="slide-4-training-and-education-pathways"/>
    <w:p>
      <w:pPr>
        <w:pStyle w:val="Heading2"/>
      </w:pPr>
      <w:r>
        <w:t xml:space="preserve">Slide 4: Training and Education Pathways</w:t>
      </w:r>
    </w:p>
    <w:p>
      <w:pPr>
        <w:pStyle w:val="FirstParagraph"/>
      </w:pPr>
      <w:r>
        <w:rPr>
          <w:bCs/>
          <w:b/>
        </w:rPr>
        <w:t xml:space="preserve">Prestigious Academies:</w:t>
      </w:r>
      <w:r>
        <w:t xml:space="preserve">Becoming a recognized actor often begins with formal training. Germany Berlin is home to some of the world’s most respected drama schools including the Ernst Busch Academy of Dramatic Arts and the HMTK Hanns Eisler School of Music Berlin. Admission is highly competitive requiring a rigorous audition process that tests voice movement text analysis and improvisation.</w:t>
      </w:r>
    </w:p>
    <w:p>
      <w:pPr>
        <w:pStyle w:val="BodyText"/>
      </w:pPr>
      <w:r>
        <w:rPr>
          <w:bCs/>
          <w:b/>
        </w:rPr>
        <w:t xml:space="preserve">Curriculum Focus:</w:t>
      </w:r>
      <w:r>
        <w:t xml:space="preserve">The curriculum in these institutions emphasizes classical repertoire. Students spend years studying Shakespeare Goethe Schiller and Brecht. This deep dive into text provides an actor with a robust toolkit for character development. However modern programs are increasingly incorporating video acting dance and interdisciplinary practices to prepare students for screen work.</w:t>
      </w:r>
    </w:p>
    <w:p>
      <w:pPr>
        <w:pStyle w:val="BodyText"/>
      </w:pPr>
      <w:r>
        <w:rPr>
          <w:bCs/>
          <w:b/>
        </w:rPr>
        <w:t xml:space="preserve">Continuous Development:</w:t>
      </w:r>
      <w:r>
        <w:t xml:space="preserve">The seminar presentation slides emphasize that education does not stop after graduation. Many actors in Germany Berlin participate in intensive masterclasses workshops and coaching sessions led by renowned directors to refine their craft continuously.</w:t>
      </w:r>
    </w:p>
    <w:bookmarkEnd w:id="23"/>
    <w:bookmarkStart w:id="24" w:name="slide-5-casting-processes-and-agencies"/>
    <w:p>
      <w:pPr>
        <w:pStyle w:val="Heading2"/>
      </w:pPr>
      <w:r>
        <w:t xml:space="preserve">Slide 5: Casting Processes and Agencies</w:t>
      </w:r>
    </w:p>
    <w:p>
      <w:pPr>
        <w:pStyle w:val="FirstParagraph"/>
      </w:pPr>
      <w:r>
        <w:rPr>
          <w:bCs/>
          <w:b/>
        </w:rPr>
        <w:t xml:space="preserve">The Role of Agents:</w:t>
      </w:r>
      <w:r>
        <w:t xml:space="preserve">In Germany the relationship between an actor and their agent is crucial. Casting directors rarely accept unsolicited applications; they rely on talent agencies to curate lists of suitable candidates for specific roles. Building a strong portfolio (Bewerbungsmappen) that includes headshots showreels and CVs is the first step.</w:t>
      </w:r>
    </w:p>
    <w:p>
      <w:pPr>
        <w:pStyle w:val="BodyText"/>
      </w:pPr>
      <w:r>
        <w:rPr>
          <w:bCs/>
          <w:b/>
        </w:rPr>
        <w:t xml:space="preserve">Casting Types:</w:t>
      </w:r>
      <w:r>
        <w:t xml:space="preserve">Seminar presentation slides reveal three main avenues: Theater casting often involves long-term contracts where an actor joins an ensemble for one or two years. Film and television casting is project-based and highly competitive. Commercial advertising offers shorter gigs but can provide significant financial stability.</w:t>
      </w:r>
    </w:p>
    <w:p>
      <w:pPr>
        <w:pStyle w:val="BodyText"/>
      </w:pPr>
      <w:r>
        <w:rPr>
          <w:bCs/>
          <w:b/>
        </w:rPr>
        <w:t xml:space="preserve">Language Requirements:</w:t>
      </w:r>
      <w:r>
        <w:t xml:space="preserve">An actor must be aware of language nuances. While Standard German (Hochdeutsch) is the norm for theater regional dialects may be required for specific roles in other parts of Germany. In Berlin English proficiency is a valuable asset due to the city's international film industry presence including major production studios like Studio Babelsberg nearby.</w:t>
      </w:r>
    </w:p>
    <w:bookmarkEnd w:id="24"/>
    <w:bookmarkStart w:id="25" w:name="X908188c3dc990f3bea93a0991f5c00b33c74606"/>
    <w:p>
      <w:pPr>
        <w:pStyle w:val="Heading2"/>
      </w:pPr>
      <w:r>
        <w:t xml:space="preserve">Slide 6: Challenges Facing the Modern Actor</w:t>
      </w:r>
    </w:p>
    <w:p>
      <w:pPr>
        <w:pStyle w:val="FirstParagraph"/>
      </w:pPr>
      <w:r>
        <w:rPr>
          <w:bCs/>
          <w:b/>
        </w:rPr>
        <w:t xml:space="preserve">Economic Instability:</w:t>
      </w:r>
      <w:r>
        <w:t xml:space="preserve">The primary challenge for an actor in Germany Berlin is financial precarity. Even with state support the theater sector struggles with budget cuts leading to shorter contract lengths and fewer ensemble positions. Many actors must combine multiple income streams including teaching voice-over work or side jobs.</w:t>
      </w:r>
    </w:p>
    <w:p>
      <w:pPr>
        <w:pStyle w:val="BodyText"/>
      </w:pPr>
      <w:r>
        <w:rPr>
          <w:bCs/>
          <w:b/>
        </w:rPr>
        <w:t xml:space="preserve">Competition:</w:t>
      </w:r>
      <w:r>
        <w:t xml:space="preserve">Berlin attracts talent from across Europe and beyond. The influx of international actors increases competition for roles. An actor must distinguish themselves through unique skills such as singing dancing martial arts or specialized dialects.</w:t>
      </w:r>
    </w:p>
    <w:p>
      <w:pPr>
        <w:pStyle w:val="BodyText"/>
      </w:pPr>
      <w:r>
        <w:rPr>
          <w:bCs/>
          <w:b/>
        </w:rPr>
        <w:t xml:space="preserve">Gentrification and Cost of Living:</w:t>
      </w:r>
      <w:r>
        <w:t xml:space="preserve">Rising rents in Berlin impact the lifestyle of artists who often live communally to manage costs. The seminar presentation slides note that this economic pressure can distract from artistic focus making it essential for actors to maintain a sustainable living situation while pursuing their craft.</w:t>
      </w:r>
    </w:p>
    <w:bookmarkEnd w:id="25"/>
    <w:bookmarkStart w:id="26" w:name="slide-7-opportunities-and-future-trends"/>
    <w:p>
      <w:pPr>
        <w:pStyle w:val="Heading2"/>
      </w:pPr>
      <w:r>
        <w:t xml:space="preserve">Slide 7: Opportunities and Future Trends</w:t>
      </w:r>
    </w:p>
    <w:p>
      <w:pPr>
        <w:pStyle w:val="FirstParagraph"/>
      </w:pPr>
      <w:r>
        <w:rPr>
          <w:bCs/>
          <w:b/>
        </w:rPr>
        <w:t xml:space="preserve">Growth of Streaming Services:</w:t>
      </w:r>
      <w:r>
        <w:t xml:space="preserve">The global boom in streaming platforms has increased demand for German language content. Productions for Netflix Amazon Prime and Disney+ often film in Berlin or use German actors for dubbing original international series. This trend creates new revenue streams and greater visibility for local talent.</w:t>
      </w:r>
    </w:p>
    <w:p>
      <w:pPr>
        <w:pStyle w:val="BodyText"/>
      </w:pPr>
      <w:r>
        <w:rPr>
          <w:bCs/>
          <w:b/>
        </w:rPr>
        <w:t xml:space="preserve">Digital Performance:</w:t>
      </w:r>
      <w:r>
        <w:t xml:space="preserve">The pandemic accelerated the adoption of digital media in theater. An actor today must be comfortable with camera acting as well as stage performance. Hybrid productions that combine live acting with virtual elements are becoming more common, requiring technical adaptability.</w:t>
      </w:r>
    </w:p>
    <w:p>
      <w:pPr>
        <w:pStyle w:val="BodyText"/>
      </w:pPr>
      <w:r>
        <w:rPr>
          <w:bCs/>
          <w:b/>
        </w:rPr>
        <w:t xml:space="preserve">Inclusivity and Diversity:</w:t>
      </w:r>
      <w:r>
        <w:t xml:space="preserve">There is a growing push for diverse casting in Germany Berlin. Roles are no longer strictly bound by traditional demographics allowing actors from varied backgrounds to find representation. The seminar presentation slides encourage actors to embrace their unique identities as assets in this evolving landscape.</w:t>
      </w:r>
    </w:p>
    <w:bookmarkEnd w:id="26"/>
    <w:bookmarkStart w:id="27" w:name="slide-8-conclusion-and-strategic-advice"/>
    <w:p>
      <w:pPr>
        <w:pStyle w:val="Heading2"/>
      </w:pPr>
      <w:r>
        <w:t xml:space="preserve">Slide 8: Conclusion and Strategic Advice</w:t>
      </w:r>
    </w:p>
    <w:p>
      <w:pPr>
        <w:pStyle w:val="FirstParagraph"/>
      </w:pPr>
      <w:r>
        <w:rPr>
          <w:bCs/>
          <w:b/>
        </w:rPr>
        <w:t xml:space="preserve">Synthesis:</w:t>
      </w:r>
      <w:r>
        <w:t xml:space="preserve">Becoming a successful actor in Germany Berlin requires a blend of artistic excellence professional discipline and entrepreneurial savvy. It is a path that demands resilience passion and adaptability.</w:t>
      </w:r>
    </w:p>
    <w:p>
      <w:pPr>
        <w:pStyle w:val="BodyText"/>
      </w:pPr>
      <w:r>
        <w:rPr>
          <w:bCs/>
          <w:b/>
        </w:rPr>
        <w:t xml:space="preserve">Actionable Steps:</w:t>
      </w:r>
      <w:r>
        <w:t xml:space="preserve">First prioritize high-quality training from recognized institutions. Second build strong relationships with agents and casting directors through professionalism and networking. Third diversify your skill set to include screen acting digital performance languages other than German, or physical theater techniques.</w:t>
      </w:r>
    </w:p>
    <w:p>
      <w:pPr>
        <w:pStyle w:val="BodyText"/>
      </w:pPr>
      <w:r>
        <w:rPr>
          <w:bCs/>
          <w:b/>
        </w:rPr>
        <w:t xml:space="preserve">Final Thought:</w:t>
      </w:r>
      <w:r>
        <w:t xml:space="preserve">The actor in Germany Berlin stands at the intersection of deep tradition and rapid innovation. By understanding the structural realities of the industry while maintaining artistic integrity one can build a sustainable and fulfilling career in this dynamic cultural hub. Thank you for your attention to these seminar presentation slides regarding the vital role of theater and performance in Germany Berlin.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Germany Berlin</dc:title>
  <dc:creator/>
  <dc:language>en</dc:language>
  <cp:keywords/>
  <dcterms:created xsi:type="dcterms:W3CDTF">2026-07-29T12:37:29Z</dcterms:created>
  <dcterms:modified xsi:type="dcterms:W3CDTF">2026-07-29T12:37:29Z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