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a3b19456df28436c2479287152eb055e72cc075"/>
    <w:p>
      <w:pPr>
        <w:pStyle w:val="Heading1"/>
      </w:pPr>
      <w:r>
        <w:t xml:space="preserve">Seminar Presentation Slides: The Actor in the Cultural Landscape of Ivory Coast Abidjan</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Institute of Cinematographic Arts, Abidjan</w:t>
      </w:r>
    </w:p>
    <w:bookmarkEnd w:id="20"/>
    <w:p>
      <w:pPr>
        <w:pStyle w:val="BodyText"/>
      </w:pPr>
      <w:r>
        <w:t xml:space="preserve">Slide 1: Introduction to the Seminar</w:t>
      </w:r>
    </w:p>
    <w:bookmarkStart w:id="21" w:name="welcome-and-contextual-framework"/>
    <w:p>
      <w:pPr>
        <w:pStyle w:val="Heading2"/>
      </w:pPr>
      <w:r>
        <w:t xml:space="preserve">Welcome and Contextual Framework</w:t>
      </w:r>
    </w:p>
    <w:p>
      <w:pPr>
        <w:pStyle w:val="FirstParagraph"/>
      </w:pPr>
      <w:r>
        <w:t xml:space="preserve">Welcome to this comprehensive seminar dedicated to the multifaceted role of the Actor within the vibrant cultural ecosystem of Ivory Coast Abidjan. Today, we embark on a journey through time, analyzing how performance arts have evolved from traditional village storytelling to becoming a central pillar of modern African cinema and theater.</w:t>
      </w:r>
    </w:p>
    <w:p>
      <w:pPr>
        <w:pStyle w:val="BodyText"/>
      </w:pPr>
      <w:r>
        <w:t xml:space="preserve">Ivory Coast Abidjan is not merely a geographic location; it is the economic and cultural capital of Côte d'Ivoire, serving as the heartbeat of Francophone African art. The Actor here stands at the intersection of tradition and modernity, serving as a custodian of heritage while simultaneously pioneering new narratives that resonate with global audiences. This presentation will dissect the historical trajectory, contemporary challenges, and future prospects for actors in this dynamic metropolis.</w:t>
      </w:r>
    </w:p>
    <w:bookmarkEnd w:id="21"/>
    <w:p>
      <w:pPr>
        <w:pStyle w:val="BodyText"/>
      </w:pPr>
      <w:r>
        <w:t xml:space="preserve">Slide 2: The Historical Roots of Performance</w:t>
      </w:r>
    </w:p>
    <w:bookmarkStart w:id="22" w:name="from-griots-to-stage"/>
    <w:p>
      <w:pPr>
        <w:pStyle w:val="Heading2"/>
      </w:pPr>
      <w:r>
        <w:t xml:space="preserve">From Griots to Stage</w:t>
      </w:r>
    </w:p>
    <w:p>
      <w:pPr>
        <w:pStyle w:val="FirstParagraph"/>
      </w:pPr>
      <w:r>
        <w:t xml:space="preserve">To understand the modern Actor in Ivory Coast Abidjan, one must first look back at the indigenous traditions that predate Western cinema. For centuries, the role of performance was held by the</w:t>
      </w:r>
      <w:r>
        <w:t xml:space="preserve"> </w:t>
      </w:r>
      <w:r>
        <w:rPr>
          <w:bCs/>
          <w:b/>
        </w:rPr>
        <w:t xml:space="preserve">Griots</w:t>
      </w:r>
      <w:r>
        <w:t xml:space="preserve"> </w:t>
      </w:r>
      <w:r>
        <w:t xml:space="preserve">and various ritualistic dance troupes among ethnic groups such as the Akan, Baoulé, and Dan.</w:t>
      </w:r>
    </w:p>
    <w:p>
      <w:pPr>
        <w:numPr>
          <w:ilvl w:val="0"/>
          <w:numId w:val="1001"/>
        </w:numPr>
        <w:pStyle w:val="Compact"/>
      </w:pPr>
      <w:r>
        <w:rPr>
          <w:bCs/>
          <w:b/>
        </w:rPr>
        <w:t xml:space="preserve">The Griot Tradition:</w:t>
      </w:r>
      <w:r>
        <w:t xml:space="preserve"> </w:t>
      </w:r>
      <w:r>
        <w:t xml:space="preserve">These oral historians were not just storytellers but actors who embodied characters through voice modulation, physical movement, and emotional depth. They set the foundational standard for performance in the region.</w:t>
      </w:r>
    </w:p>
    <w:p>
      <w:pPr>
        <w:numPr>
          <w:ilvl w:val="0"/>
          <w:numId w:val="1001"/>
        </w:numPr>
        <w:pStyle w:val="Compact"/>
      </w:pPr>
      <w:r>
        <w:rPr>
          <w:bCs/>
          <w:b/>
        </w:rPr>
        <w:t xml:space="preserve">Ritualistic Drama:</w:t>
      </w:r>
      <w:r>
        <w:t xml:space="preserve"> </w:t>
      </w:r>
      <w:r>
        <w:t xml:space="preserve">Traditional ceremonies often involved dramatic reenactments of historical events or mythological tales. These early performances required a high degree of discipline and presence, qualities that are essential traits for any contemporary Actor.</w:t>
      </w:r>
    </w:p>
    <w:p>
      <w:pPr>
        <w:numPr>
          <w:ilvl w:val="0"/>
          <w:numId w:val="1001"/>
        </w:numPr>
        <w:pStyle w:val="Compact"/>
      </w:pPr>
      <w:r>
        <w:rPr>
          <w:bCs/>
          <w:b/>
        </w:rPr>
        <w:t xml:space="preserve">The Colonial Influence:</w:t>
      </w:r>
      <w:r>
        <w:t xml:space="preserve"> </w:t>
      </w:r>
      <w:r>
        <w:t xml:space="preserve">The introduction of Western theater during the colonial period brought new structures to Ivory Coast Abidjan. European plays were performed, but local artists began adapting these formats to reflect local realities, creating a hybrid form of expression.</w:t>
      </w:r>
    </w:p>
    <w:bookmarkEnd w:id="22"/>
    <w:p>
      <w:pPr>
        <w:pStyle w:val="FirstParagraph"/>
      </w:pPr>
      <w:r>
        <w:t xml:space="preserve">Slide 3: The Golden Age of Ivorian Cinema</w:t>
      </w:r>
    </w:p>
    <w:bookmarkStart w:id="23" w:name="the-rise-of-the-modern-actor-in-abidjan"/>
    <w:p>
      <w:pPr>
        <w:pStyle w:val="Heading2"/>
      </w:pPr>
      <w:r>
        <w:t xml:space="preserve">The Rise of the Modern Actor in Abidjan</w:t>
      </w:r>
    </w:p>
    <w:p>
      <w:pPr>
        <w:pStyle w:val="FirstParagraph"/>
      </w:pPr>
      <w:r>
        <w:t xml:space="preserve">The post-independence era, particularly from the 1970s through the 1990s, is widely regarded as the "Golden Age" of Ivorian cinema. During this period, Ivory Coast Abidjan became known as "The Hollywood of Africa." This title was not hyperbole but a reflection of a booming industry that produced hundreds of films annually.</w:t>
      </w:r>
    </w:p>
    <w:p>
      <w:pPr>
        <w:pStyle w:val="BodyText"/>
      </w:pPr>
      <w:r>
        <w:t xml:space="preserve">In this era, the Actor transitioned from being primarily a theater practitioner to becoming a media superstar. Figures like Philippe Lacôte and later stars such as Ousmane Sembène (though Senegalese, heavily influential in Abidjan) inspired a generation. However, local legends emerged who defined the Ivorian style of acting: charismatic, expressive, and deeply rooted in social realism.</w:t>
      </w:r>
    </w:p>
    <w:p>
      <w:pPr>
        <w:pStyle w:val="BodyText"/>
      </w:pPr>
      <w:r>
        <w:t xml:space="preserve">The Actor in this period was often expected to be versatile. They were required to navigate between high-art cinema and popular "video films" (films made for direct video distribution), which required a more naturalistic and accessible style of performance. This dual demand helped create a robust acting class that could appeal to both elite critics and the general public in Abidjan's bustling neighborhoods.</w:t>
      </w:r>
    </w:p>
    <w:bookmarkEnd w:id="23"/>
    <w:p>
      <w:pPr>
        <w:pStyle w:val="BodyText"/>
      </w:pPr>
      <w:r>
        <w:t xml:space="preserve">Slide 4: Contemporary Challenges for Actors</w:t>
      </w:r>
    </w:p>
    <w:bookmarkStart w:id="24" w:name="navigating-a-shifting-landscape"/>
    <w:p>
      <w:pPr>
        <w:pStyle w:val="Heading2"/>
      </w:pPr>
      <w:r>
        <w:t xml:space="preserve">Navigating a Shifting Landscape</w:t>
      </w:r>
    </w:p>
    <w:p>
      <w:pPr>
        <w:pStyle w:val="FirstParagraph"/>
      </w:pPr>
      <w:r>
        <w:t xml:space="preserve">In recent years, the landscape for the Actor in Ivory Coast Abidjan has shifted dramatically. The decline of theatrical cinema distribution and the rise of digital streaming platforms have altered how actors build their careers. While opportunities abound, significant challenges remain.</w:t>
      </w:r>
    </w:p>
    <w:p>
      <w:pPr>
        <w:numPr>
          <w:ilvl w:val="0"/>
          <w:numId w:val="1002"/>
        </w:numPr>
        <w:pStyle w:val="Compact"/>
      </w:pPr>
      <w:r>
        <w:rPr>
          <w:bCs/>
          <w:b/>
        </w:rPr>
        <w:t xml:space="preserve">Economic Instability:</w:t>
      </w:r>
      <w:r>
        <w:t xml:space="preserve"> </w:t>
      </w:r>
      <w:r>
        <w:t xml:space="preserve">Many actors struggle with consistent income. The funding for large-scale productions has decreased compared to the 1990s, leading to a reliance on low-budget independent projects or commercial advertisements.</w:t>
      </w:r>
    </w:p>
    <w:p>
      <w:pPr>
        <w:numPr>
          <w:ilvl w:val="0"/>
          <w:numId w:val="1002"/>
        </w:numPr>
        <w:pStyle w:val="Compact"/>
      </w:pPr>
      <w:r>
        <w:rPr>
          <w:bCs/>
          <w:b/>
        </w:rPr>
        <w:t xml:space="preserve">Lack of Formal Training Institutions:</w:t>
      </w:r>
      <w:r>
        <w:t xml:space="preserve"> </w:t>
      </w:r>
      <w:r>
        <w:t xml:space="preserve">While there are initiatives in Ivory Coast Abidjan to improve drama schools, there is still a gap between traditional apprenticeship and formal acting technique. Many actors learn on the job, which can lead to inconsistent quality and exploitation.</w:t>
      </w:r>
    </w:p>
    <w:p>
      <w:pPr>
        <w:numPr>
          <w:ilvl w:val="0"/>
          <w:numId w:val="1002"/>
        </w:numPr>
        <w:pStyle w:val="Compact"/>
      </w:pPr>
      <w:r>
        <w:rPr>
          <w:bCs/>
          <w:b/>
        </w:rPr>
        <w:t xml:space="preserve">Typecasting:</w:t>
      </w:r>
      <w:r>
        <w:t xml:space="preserve"> </w:t>
      </w:r>
      <w:r>
        <w:t xml:space="preserve">Actors often find themselves trapped in specific roles based on their ethnicity or physical appearance. Breaking out of stereotypical portrayals—often related to poverty, conflict, or rural life—remains a significant hurdle for talented performers in Abidjan.</w:t>
      </w:r>
    </w:p>
    <w:bookmarkEnd w:id="24"/>
    <w:p>
      <w:pPr>
        <w:pStyle w:val="FirstParagraph"/>
      </w:pPr>
      <w:r>
        <w:t xml:space="preserve">Slide 5: The Digital Revolution and New Media</w:t>
      </w:r>
    </w:p>
    <w:bookmarkStart w:id="25" w:name="social-media-as-a-stage"/>
    <w:p>
      <w:pPr>
        <w:pStyle w:val="Heading2"/>
      </w:pPr>
      <w:r>
        <w:t xml:space="preserve">Social Media as a Stage</w:t>
      </w:r>
    </w:p>
    <w:p>
      <w:pPr>
        <w:pStyle w:val="FirstParagraph"/>
      </w:pPr>
      <w:r>
        <w:t xml:space="preserve">The advent of the internet and social media has democratized acting opportunities. For the modern Actor in Ivory Coast Abidjan, platforms like YouTube, TikTok, and Instagram are no longer just for leisure; they are essential portfolio tools.</w:t>
      </w:r>
    </w:p>
    <w:p>
      <w:pPr>
        <w:pStyle w:val="BodyText"/>
      </w:pPr>
      <w:r>
        <w:t xml:space="preserve">Digital content creation allows actors to showcase their range without needing a film director's permission. Skits, short dramas produced directly for mobile viewership have created a new class of celebrity actors. This shift has allowed Ivory Coast Abidjan-based artists to reach diaspora communities in Europe and North America, creating an international fanbase that was previously inaccessible.</w:t>
      </w:r>
    </w:p>
    <w:p>
      <w:pPr>
        <w:pStyle w:val="BodyText"/>
      </w:pPr>
      <w:r>
        <w:t xml:space="preserve">Furthermore, digital distribution platforms like Netflix and Amazon Prime are beginning to invest in West African content. This influx of international interest provides a new avenue for actors to secure sustainable contracts and work on high-production-value projects, signaling a potential renaissance for the industry.</w:t>
      </w:r>
    </w:p>
    <w:bookmarkEnd w:id="25"/>
    <w:p>
      <w:pPr>
        <w:pStyle w:val="BodyText"/>
      </w:pPr>
      <w:r>
        <w:t xml:space="preserve">Slide 6: The Actor as Cultural Ambassador</w:t>
      </w:r>
    </w:p>
    <w:bookmarkStart w:id="26" w:name="beyond-entertainment-social-commentary"/>
    <w:p>
      <w:pPr>
        <w:pStyle w:val="Heading2"/>
      </w:pPr>
      <w:r>
        <w:t xml:space="preserve">Beyond Entertainment: Social Commentary</w:t>
      </w:r>
    </w:p>
    <w:p>
      <w:pPr>
        <w:pStyle w:val="FirstParagraph"/>
      </w:pPr>
      <w:r>
        <w:t xml:space="preserve">The Actor in Ivory Coast Abidjan serves a critical function beyond mere entertainment. They act as cultural ambassadors and social commentators. Through their performances, actors highlight issues such as political corruption, gender equality, youth unemployment, and the clash between traditional values and modern urban life.</w:t>
      </w:r>
    </w:p>
    <w:p>
      <w:pPr>
        <w:pStyle w:val="BodyText"/>
      </w:pPr>
      <w:r>
        <w:t xml:space="preserve">In Abidjan, a city known for its vibrancy but also its socio-economic disparities, the Actor gives voice to the voiceless. A powerful performance can spark national conversations. For instance, plays performed in theaters in Plateau or Cocody often address sensitive political topics, encouraging civic engagement among the youth. The Actor is thus not just a performer but a participant in the democratic discourse of Ivory Coast.</w:t>
      </w:r>
    </w:p>
    <w:bookmarkEnd w:id="26"/>
    <w:p>
      <w:pPr>
        <w:pStyle w:val="BodyText"/>
      </w:pPr>
      <w:r>
        <w:t xml:space="preserve">Slide 7: Future Prospects and Recommendations</w:t>
      </w:r>
    </w:p>
    <w:bookmarkStart w:id="27" w:name="fostering-professionalism-and-growth"/>
    <w:p>
      <w:pPr>
        <w:pStyle w:val="Heading2"/>
      </w:pPr>
      <w:r>
        <w:t xml:space="preserve">Fostering Professionalism and Growth</w:t>
      </w:r>
    </w:p>
    <w:p>
      <w:pPr>
        <w:pStyle w:val="FirstParagraph"/>
      </w:pPr>
      <w:r>
        <w:t xml:space="preserve">To ensure the continued success of the Actor in Ivory Coast Abidjan, several strategic steps must be taken.</w:t>
      </w:r>
    </w:p>
    <w:p>
      <w:pPr>
        <w:numPr>
          <w:ilvl w:val="0"/>
          <w:numId w:val="1003"/>
        </w:numPr>
        <w:pStyle w:val="Compact"/>
      </w:pPr>
      <w:r>
        <w:rPr>
          <w:bCs/>
          <w:b/>
        </w:rPr>
        <w:t xml:space="preserve">Institutional Support:</w:t>
      </w:r>
      <w:r>
        <w:t xml:space="preserve"> </w:t>
      </w:r>
      <w:r>
        <w:t xml:space="preserve">The government and private sectors must collaborate to fund professional acting academies that offer standardized training in method acting, voice projection, and screen presence.</w:t>
      </w:r>
    </w:p>
    <w:p>
      <w:pPr>
        <w:numPr>
          <w:ilvl w:val="0"/>
          <w:numId w:val="1003"/>
        </w:numPr>
        <w:pStyle w:val="Compact"/>
      </w:pPr>
      <w:r>
        <w:rPr>
          <w:bCs/>
          <w:b/>
        </w:rPr>
        <w:t xml:space="preserve">Labor Rights:</w:t>
      </w:r>
      <w:r>
        <w:t xml:space="preserve"> </w:t>
      </w:r>
      <w:r>
        <w:t xml:space="preserve">Establishing a strong actors' union is crucial to protect the rights of performers, ensuring fair wages and safe working conditions.</w:t>
      </w:r>
    </w:p>
    <w:p>
      <w:pPr>
        <w:numPr>
          <w:ilvl w:val="0"/>
          <w:numId w:val="1003"/>
        </w:numPr>
        <w:pStyle w:val="Compact"/>
      </w:pPr>
      <w:r>
        <w:rPr>
          <w:bCs/>
          <w:b/>
        </w:rPr>
        <w:t xml:space="preserve">International Collaboration:</w:t>
      </w:r>
      <w:r>
        <w:t xml:space="preserve"> </w:t>
      </w:r>
      <w:r>
        <w:t xml:space="preserve">Encouraging co-productions between Ivorian production houses and international partners will bring technical expertise to Ivory Coast Abidjan, raising the global standard of acting.</w:t>
      </w:r>
    </w:p>
    <w:bookmarkEnd w:id="27"/>
    <w:p>
      <w:pPr>
        <w:pStyle w:val="FirstParagraph"/>
      </w:pPr>
      <w:r>
        <w:t xml:space="preserve">Slide 8: Conclusion</w:t>
      </w:r>
    </w:p>
    <w:bookmarkStart w:id="28" w:name="the-enduring-spirit-of-the-actor"/>
    <w:p>
      <w:pPr>
        <w:pStyle w:val="Heading2"/>
      </w:pPr>
      <w:r>
        <w:t xml:space="preserve">The Enduring Spirit of the Actor</w:t>
      </w:r>
    </w:p>
    <w:p>
      <w:pPr>
        <w:pStyle w:val="FirstParagraph"/>
      </w:pPr>
      <w:r>
        <w:t xml:space="preserve">In conclusion, the Actor in Ivory Coast Abidjan remains a vital force in African culture. From the ancient roots of oral tradition to the digital frontiers of social media, this profession has adapted and thrived. Despite economic and structural challenges, the creative spirit of Ivorian actors is unbreakable.</w:t>
      </w:r>
    </w:p>
    <w:p>
      <w:pPr>
        <w:pStyle w:val="BodyText"/>
      </w:pPr>
      <w:r>
        <w:t xml:space="preserve">As we look to the future, it is imperative that we continue to support these artists. By investing in their training, protecting their rights, and amplifying their voices on global stages, we preserve not just a profession, but a crucial aspect of our national identity. The Actor is the mirror of Ivory Coast Abidjan; by supporting them, we ensure that the reflection remains clear, powerful, and authentic.</w:t>
      </w:r>
    </w:p>
    <w:p>
      <w:pPr>
        <w:pStyle w:val="BodyText"/>
      </w:pPr>
      <w:r>
        <w:rPr>
          <w:iCs/>
          <w:i/>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Actor in Ivory Coast Abidjan</dc:title>
  <dc:creator/>
  <dc:language>en</dc:language>
  <cp:keywords/>
  <dcterms:created xsi:type="dcterms:W3CDTF">2026-07-29T05:07:23Z</dcterms:created>
  <dcterms:modified xsi:type="dcterms:W3CDTF">2026-07-29T05:07:23Z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