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Kenya</w:t>
      </w:r>
      <w:r>
        <w:t xml:space="preserve"> </w:t>
      </w:r>
      <w:r>
        <w:t xml:space="preserve">Nairobi</w:t>
      </w:r>
    </w:p>
    <w:bookmarkStart w:id="31" w:name="Xef2012bedba8aee33f1a00e3d1192449e9cec46"/>
    <w:p>
      <w:pPr>
        <w:pStyle w:val="Heading1"/>
      </w:pPr>
      <w:r>
        <w:t xml:space="preserve">Seminar Presentation Slides: The Evolving Role of the Actor in Kenya Nairobi</w:t>
      </w:r>
    </w:p>
    <w:bookmarkStart w:id="20" w:name="title-slide"/>
    <w:p>
      <w:pPr>
        <w:pStyle w:val="Heading2"/>
      </w:pPr>
      <w:r>
        <w:t xml:space="preserve">Title Slide</w:t>
      </w:r>
    </w:p>
    <w:p>
      <w:pPr>
        <w:pStyle w:val="FirstParagraph"/>
      </w:pPr>
      <w:r>
        <w:rPr>
          <w:bCs/>
          <w:b/>
        </w:rPr>
        <w:t xml:space="preserve">Presentation Title:</w:t>
      </w:r>
      <w:r>
        <w:t xml:space="preserve"> </w:t>
      </w:r>
      <w:r>
        <w:t xml:space="preserve">From Stage to Silver Screen: The Professional Trajectory of the Actor in Kenya Nairobi.</w:t>
      </w:r>
    </w:p>
    <w:p>
      <w:pPr>
        <w:pStyle w:val="BodyText"/>
      </w:pPr>
      <w:r>
        <w:rPr>
          <w:bCs/>
          <w:b/>
        </w:rPr>
        <w:t xml:space="preserve">Date:</w:t>
      </w:r>
      <w:r>
        <w:t xml:space="preserve"> </w:t>
      </w:r>
      <w:r>
        <w:t xml:space="preserve">October 2023</w:t>
      </w:r>
    </w:p>
    <w:p>
      <w:pPr>
        <w:pStyle w:val="BodyText"/>
      </w:pPr>
      <w:r>
        <w:rPr>
          <w:bCs/>
          <w:b/>
        </w:rPr>
        <w:t xml:space="preserve">Purpose:</w:t>
      </w:r>
      <w:r>
        <w:t xml:space="preserve">To analyze the current state, challenges, and future opportunities for professional actors operating within the bustling cultural hub of Kenya Nairobi.</w:t>
      </w:r>
    </w:p>
    <w:bookmarkEnd w:id="20"/>
    <w:bookmarkStart w:id="21" w:name="introduction-the-cultural-landscape"/>
    <w:p>
      <w:pPr>
        <w:pStyle w:val="Heading2"/>
      </w:pPr>
      <w:r>
        <w:t xml:space="preserve">Introduction: The Cultural Landscape</w:t>
      </w:r>
    </w:p>
    <w:p>
      <w:pPr>
        <w:pStyle w:val="FirstParagraph"/>
      </w:pPr>
      <w:r>
        <w:t xml:space="preserve">Welcome to this Seminar Presentation Slides document. Today, we focus on a dynamic region that has become the epicenter of East African entertainment: Kenya Nairobi. The city is no longer just a political and economic capital; it is rapidly solidifying its reputation as a creative hub for film, theater, and digital media. At the heart of this revolution is the Actor.</w:t>
      </w:r>
    </w:p>
    <w:p>
      <w:pPr>
        <w:pStyle w:val="BodyText"/>
      </w:pPr>
      <w:r>
        <w:t xml:space="preserve">The definition of an Actor in Kenya Nairobi has evolved significantly over the last decade. We are moving away from traditional amateur theatrical groups toward a more structured, professional industry that demands rigorous training, consistent branding, and business acumen. This presentation explores how local talent is navigating this shift.</w:t>
      </w:r>
    </w:p>
    <w:bookmarkEnd w:id="21"/>
    <w:bookmarkStart w:id="22" w:name="Xa396b83705cf06a9adad2e6eaf54fbf45eaceb9"/>
    <w:p>
      <w:pPr>
        <w:pStyle w:val="Heading2"/>
      </w:pPr>
      <w:r>
        <w:t xml:space="preserve">The Historical Context of Acting in Kenya Nairobi</w:t>
      </w:r>
    </w:p>
    <w:p>
      <w:pPr>
        <w:pStyle w:val="FirstParagraph"/>
      </w:pPr>
      <w:r>
        <w:t xml:space="preserve">To understand the present, we must look at the past. Historically, theater in Kenya was deeply rooted in community storytelling and post-colonial political commentary. However, the modern era has seen a surge in commercial entertainment driven by television serials that have been broadcasted across East Africa from Nairobi studios.</w:t>
      </w:r>
    </w:p>
    <w:p>
      <w:pPr>
        <w:pStyle w:val="BodyText"/>
      </w:pPr>
      <w:r>
        <w:t xml:space="preserve">The Actor today inherits a legacy of oral tradition but must now master the technical nuances of camera work. The transition from stage to screen has required many performers in Kenya Nairobi to retrain, adapting their projection techniques for the subtle demands of close-up cinematography rather than large auditoriums.</w:t>
      </w:r>
    </w:p>
    <w:bookmarkEnd w:id="22"/>
    <w:bookmarkStart w:id="23" w:name="X3ed7c7209eb55219cc61248973f6fb2b845aa9b"/>
    <w:p>
      <w:pPr>
        <w:pStyle w:val="Heading2"/>
      </w:pPr>
      <w:r>
        <w:t xml:space="preserve">Challenges Facing Actors in Kenya Nairobi</w:t>
      </w:r>
    </w:p>
    <w:p>
      <w:pPr>
        <w:pStyle w:val="FirstParagraph"/>
      </w:pPr>
      <w:r>
        <w:t xml:space="preserve">The path is not without obstacles. One of the primary challenges for an Actor in Kenya Nairobi is economic instability. Unlike established Hollywood or Bollywood systems, the local industry often lacks standardized union protections or consistent health benefits.</w:t>
      </w:r>
    </w:p>
    <w:p>
      <w:pPr>
        <w:numPr>
          <w:ilvl w:val="0"/>
          <w:numId w:val="1001"/>
        </w:numPr>
        <w:pStyle w:val="Compact"/>
      </w:pPr>
      <w:r>
        <w:rPr>
          <w:bCs/>
          <w:b/>
        </w:rPr>
        <w:t xml:space="preserve">Funding Gaps:</w:t>
      </w:r>
      <w:r>
        <w:t xml:space="preserve"> </w:t>
      </w:r>
      <w:r>
        <w:t xml:space="preserve">While government support exists, it is often bureaucratic and slow. Actors frequently rely on private production houses which may offer inconsistent contracts.</w:t>
      </w:r>
    </w:p>
    <w:p>
      <w:pPr>
        <w:numPr>
          <w:ilvl w:val="0"/>
          <w:numId w:val="1001"/>
        </w:numPr>
        <w:pStyle w:val="Compact"/>
      </w:pPr>
      <w:r>
        <w:rPr>
          <w:bCs/>
          <w:b/>
        </w:rPr>
        <w:t xml:space="preserve">Typecasting:</w:t>
      </w:r>
      <w:r>
        <w:t xml:space="preserve"> </w:t>
      </w:r>
      <w:r>
        <w:t xml:space="preserve">There is a persistent issue of typecasting in Kenya Nairobi media, where actors are limited to stereotypical roles based on ethnicity or dialect, restricting their artistic range.</w:t>
      </w:r>
    </w:p>
    <w:p>
      <w:pPr>
        <w:numPr>
          <w:ilvl w:val="0"/>
          <w:numId w:val="1001"/>
        </w:numPr>
        <w:pStyle w:val="Compact"/>
      </w:pPr>
      <w:r>
        <w:rPr>
          <w:bCs/>
          <w:b/>
        </w:rPr>
        <w:t xml:space="preserve">Lack of Training Institutions:</w:t>
      </w:r>
      <w:r>
        <w:t xml:space="preserve"> </w:t>
      </w:r>
      <w:r>
        <w:t xml:space="preserve">While improving, there is still a shortage of comprehensive acting conservatories that offer world-class technique training specific to film and television.</w:t>
      </w:r>
    </w:p>
    <w:bookmarkEnd w:id="23"/>
    <w:bookmarkStart w:id="24" w:name="the-rise-of-digital-media-and-streaming"/>
    <w:p>
      <w:pPr>
        <w:pStyle w:val="Heading2"/>
      </w:pPr>
      <w:r>
        <w:t xml:space="preserve">The Rise of Digital Media and Streaming</w:t>
      </w:r>
    </w:p>
    <w:p>
      <w:pPr>
        <w:pStyle w:val="FirstParagraph"/>
      </w:pPr>
      <w:r>
        <w:t xml:space="preserve">A pivotal moment in the career of any Actor in Kenya Nairobi is the integration of digital platforms. The advent of streaming services has opened doors for content creators within Kenya Nairobi to reach global audiences. This has democratized acting, allowing individuals to build careers outside traditional studio systems.</w:t>
      </w:r>
    </w:p>
    <w:p>
      <w:pPr>
        <w:pStyle w:val="BodyText"/>
      </w:pPr>
      <w:r>
        <w:t xml:space="preserve">Social media platforms have become essential portfolios. An Actor must now be a content creator, using Instagram and TikTok to showcase their range, interact with fans, and attract casting directors in Kenya Nairobi who are looking for fresh faces with high social engagement metrics.</w:t>
      </w:r>
    </w:p>
    <w:bookmarkEnd w:id="24"/>
    <w:bookmarkStart w:id="25" w:name="the-impact-of-foreign-productions"/>
    <w:p>
      <w:pPr>
        <w:pStyle w:val="Heading2"/>
      </w:pPr>
      <w:r>
        <w:t xml:space="preserve">The Impact of Foreign Productions</w:t>
      </w:r>
    </w:p>
    <w:p>
      <w:pPr>
        <w:pStyle w:val="FirstParagraph"/>
      </w:pPr>
      <w:r>
        <w:t xml:space="preserve">Kenya Nairobi has become a preferred location for international film and television productions due to its diverse landscapes, favorable weather, and English-speaking workforce. For the local Actor, this represents a massive opportunity. International crews often cast locally to ensure authenticity in Kenyan storylines.</w:t>
      </w:r>
    </w:p>
    <w:p>
      <w:pPr>
        <w:pStyle w:val="BodyText"/>
      </w:pPr>
      <w:r>
        <w:t xml:space="preserve">This global exposure raises the bar for quality. Actors in Kenya Nairobi are now competing with international standards of performance and etiquette on set. This competition drives improvement, forcing local talent to upskill and adopt professional standards that rival global norms.</w:t>
      </w:r>
    </w:p>
    <w:bookmarkEnd w:id="25"/>
    <w:bookmarkStart w:id="26" w:name="Xfaa67a36165b35396582a42c16f2554ee66cd0a"/>
    <w:p>
      <w:pPr>
        <w:pStyle w:val="Heading2"/>
      </w:pPr>
      <w:r>
        <w:t xml:space="preserve">Educational Initiatives and Capacity Building</w:t>
      </w:r>
    </w:p>
    <w:p>
      <w:pPr>
        <w:pStyle w:val="FirstParagraph"/>
      </w:pPr>
      <w:r>
        <w:t xml:space="preserve">In response to these challenges, various seminars and workshops are being held in Kenya Nairobi. These educational initiatives aim to professionalize the craft. We see a rise in specialized training for voice-over artistry, motion capture, and method acting.</w:t>
      </w:r>
    </w:p>
    <w:p>
      <w:pPr>
        <w:pStyle w:val="BodyText"/>
      </w:pPr>
      <w:r>
        <w:t xml:space="preserve">This Seminar Presentation Slides document emphasizes that continuous learning is vital. Actors who invest in their craft through local workshops and international online courses are finding greater success. The community of practitioners in Kenya Nairobi is becoming more collaborative, with veteran actors mentoring newcomers to elevate the collective standard.</w:t>
      </w:r>
    </w:p>
    <w:bookmarkEnd w:id="26"/>
    <w:bookmarkStart w:id="27" w:name="the-business-of-being-an-actor"/>
    <w:p>
      <w:pPr>
        <w:pStyle w:val="Heading2"/>
      </w:pPr>
      <w:r>
        <w:t xml:space="preserve">The Business of Being an Actor</w:t>
      </w:r>
    </w:p>
    <w:p>
      <w:pPr>
        <w:pStyle w:val="FirstParagraph"/>
      </w:pPr>
      <w:r>
        <w:t xml:space="preserve">Beyond artistry, the modern Actor in Kenya Nairobi must be a business entity. Understanding contracts, intellectual property rights, and personal branding is crucial. Many actors are forming collectives and cooperatives to negotiate better rates and share resources such as rehearsal spaces.</w:t>
      </w:r>
    </w:p>
    <w:p>
      <w:pPr>
        <w:pStyle w:val="BodyText"/>
      </w:pPr>
      <w:r>
        <w:t xml:space="preserve">Navigating the legal landscape is essential for sustainability. Actors are increasingly seeking legal counsel to review casting calls and production agreements in Kenya Nairobi, ensuring they receive fair compensation for their intellectual property contributions.</w:t>
      </w:r>
    </w:p>
    <w:bookmarkEnd w:id="27"/>
    <w:bookmarkStart w:id="28" w:name="the-future-outlook"/>
    <w:p>
      <w:pPr>
        <w:pStyle w:val="Heading2"/>
      </w:pPr>
      <w:r>
        <w:t xml:space="preserve">The Future Outlook</w:t>
      </w:r>
    </w:p>
    <w:p>
      <w:pPr>
        <w:pStyle w:val="FirstParagraph"/>
      </w:pPr>
      <w:r>
        <w:t xml:space="preserve">The future of the Actor in Kenya Nairobi is bright but competitive. With the government’s push toward becoming a regional digital hub, we can expect increased investment in production infrastructure. This will lead to more consistent employment opportunities.</w:t>
      </w:r>
    </w:p>
    <w:p>
      <w:pPr>
        <w:pStyle w:val="BodyText"/>
      </w:pPr>
      <w:r>
        <w:t xml:space="preserve">We anticipate a growth in original Kenyan content that tells diverse stories, moving beyond colonial narratives to explore contemporary urban life, rural traditions, and futuristic sci-fi genres. The Actor will be at the forefront of this storytelling revolution.</w:t>
      </w:r>
    </w:p>
    <w:bookmarkEnd w:id="28"/>
    <w:bookmarkStart w:id="29" w:name="conclusion"/>
    <w:p>
      <w:pPr>
        <w:pStyle w:val="Heading2"/>
      </w:pPr>
      <w:r>
        <w:t xml:space="preserve">Conclusion</w:t>
      </w:r>
    </w:p>
    <w:p>
      <w:pPr>
        <w:pStyle w:val="FirstParagraph"/>
      </w:pPr>
      <w:r>
        <w:t xml:space="preserve">In conclusion, the role of the Actor in Kenya Nairobi is undergoing a profound transformation. It is a period of growth, challenge, and immense potential. By embracing digital tools, demanding professional standards, and investing in education, actors can secure sustainable careers.</w:t>
      </w:r>
    </w:p>
    <w:p>
      <w:pPr>
        <w:pStyle w:val="BodyText"/>
      </w:pPr>
      <w:r>
        <w:t xml:space="preserve">This Seminar Presentation Slides document serves as a call to action for all stakeholders—educators, policymakers, and artists—to support the ecosystem that allows the Actor in Kenya Nairobi to thrive. The stage is set; now it is time for performance on a global scale.</w:t>
      </w:r>
    </w:p>
    <w:bookmarkEnd w:id="29"/>
    <w:bookmarkStart w:id="30" w:name="qa"/>
    <w:p>
      <w:pPr>
        <w:pStyle w:val="Heading2"/>
      </w:pPr>
      <w:r>
        <w:t xml:space="preserve">Q&amp;A</w:t>
      </w:r>
    </w:p>
    <w:p>
      <w:pPr>
        <w:pStyle w:val="FirstParagraph"/>
      </w:pPr>
      <w:r>
        <w:t xml:space="preserve">We welcome your questions regarding the specific regulations, training programs, and networking opportunities available for actors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Kenya Nairobi</dc:title>
  <dc:creator/>
  <dc:language>en</dc:language>
  <cp:keywords/>
  <dcterms:created xsi:type="dcterms:W3CDTF">2026-07-29T06:11:31Z</dcterms:created>
  <dcterms:modified xsi:type="dcterms:W3CDTF">2026-07-29T06:11:31Z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