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Singapore</w:t>
      </w:r>
      <w:r>
        <w:t xml:space="preserve"> </w:t>
      </w:r>
      <w:r>
        <w:t xml:space="preserve">Singapore</w:t>
      </w:r>
    </w:p>
    <w:bookmarkStart w:id="20" w:name="X33144820d8c4c2a4b57669a34095e9910666312"/>
    <w:p>
      <w:pPr>
        <w:pStyle w:val="Heading1"/>
      </w:pPr>
      <w:r>
        <w:t xml:space="preserve">Seminar Presentation Slides: The Actor in Singapore Singapore</w:t>
      </w:r>
    </w:p>
    <w:p>
      <w:pPr>
        <w:pStyle w:val="FirstParagraph"/>
      </w:pPr>
      <w:r>
        <w:t xml:space="preserve">Slide 1: Introduction to the Seminar Presentation Slides</w:t>
      </w:r>
    </w:p>
    <w:p>
      <w:pPr>
        <w:pStyle w:val="BodyText"/>
      </w:pPr>
      <w:r>
        <w:t xml:space="preserve">Welcome to this comprehensive seminar presentation slides document dedicated to exploring the multifaceted world of professional performance within a specific geographic and cultural context. Today, we are focusing intensely on the role, evolution, and future trajectory of the</w:t>
      </w:r>
      <w:r>
        <w:t xml:space="preserve"> </w:t>
      </w:r>
      <w:r>
        <w:t xml:space="preserve">Actor</w:t>
      </w:r>
      <w:r>
        <w:t xml:space="preserve"> </w:t>
      </w:r>
      <w:r>
        <w:t xml:space="preserve">situated in</w:t>
      </w:r>
      <w:r>
        <w:t xml:space="preserve"> </w:t>
      </w:r>
      <w:r>
        <w:t xml:space="preserve">Singapore Singapore</w:t>
      </w:r>
      <w:r>
        <w:t xml:space="preserve">. While "Singapore Singapore" may appear as a redundancy in standard geographical nomenclature, this presentation adopts this phrasing to emphasize the dual nature of our subject: the nation-state as a physical location and its identity as a global brand. This seminar aims to dissect how an</w:t>
      </w:r>
      <w:r>
        <w:t xml:space="preserve"> </w:t>
      </w:r>
      <w:r>
        <w:t xml:space="preserve">Actor</w:t>
      </w:r>
      <w:r>
        <w:t xml:space="preserve"> </w:t>
      </w:r>
      <w:r>
        <w:t xml:space="preserve">operates within the unique regulatory, cultural, and economic frameworks of</w:t>
      </w:r>
      <w:r>
        <w:t xml:space="preserve"> </w:t>
      </w:r>
      <w:r>
        <w:t xml:space="preserve">Singapore Singapore</w:t>
      </w:r>
      <w:r>
        <w:t xml:space="preserve">, providing stakeholders with actionable insights for artistic development and industry growth.</w:t>
      </w:r>
    </w:p>
    <w:p>
      <w:pPr>
        <w:pStyle w:val="BodyText"/>
      </w:pPr>
      <w:r>
        <w:t xml:space="preserve">Slide 2: The Unique Context of Singapore Singapore</w:t>
      </w:r>
    </w:p>
    <w:p>
      <w:pPr>
        <w:pStyle w:val="BodyText"/>
      </w:pPr>
      <w:r>
        <w:t xml:space="preserve">To understand the modern</w:t>
      </w:r>
      <w:r>
        <w:t xml:space="preserve"> </w:t>
      </w:r>
      <w:r>
        <w:t xml:space="preserve">Actor</w:t>
      </w:r>
      <w:r>
        <w:t xml:space="preserve">, one must first understand the environment in which they perform.</w:t>
      </w:r>
      <w:r>
        <w:t xml:space="preserve"> </w:t>
      </w:r>
      <w:r>
        <w:t xml:space="preserve">Singapore Singapore</w:t>
      </w:r>
      <w:r>
        <w:t xml:space="preserve"> </w:t>
      </w:r>
      <w:r>
        <w:t xml:space="preserve">is not merely a city-state; it is a microcosm of global diversity compressed into a small land area. This density creates a vibrant, albeit competitive, landscape for the performing arts. The term "Singapore Singapore" serves as a reminder of the internal and external pressures placed on cultural production. On one hand, there is immense state support for the arts through entities like the National Arts Council (NAC) of</w:t>
      </w:r>
      <w:r>
        <w:t xml:space="preserve"> </w:t>
      </w:r>
      <w:r>
        <w:t xml:space="preserve">Singapore Singapore</w:t>
      </w:r>
      <w:r>
        <w:t xml:space="preserve">. On the other hand, there are strict content guidelines that an</w:t>
      </w:r>
      <w:r>
        <w:t xml:space="preserve"> </w:t>
      </w:r>
      <w:r>
        <w:t xml:space="preserve">Actor</w:t>
      </w:r>
      <w:r>
        <w:t xml:space="preserve"> </w:t>
      </w:r>
      <w:r>
        <w:t xml:space="preserve">must navigate. The duality of being a global hub while maintaining local cultural values defines the career path of any serious performer in this region.</w:t>
      </w:r>
    </w:p>
    <w:p>
      <w:pPr>
        <w:pStyle w:val="BodyText"/>
      </w:pPr>
      <w:r>
        <w:t xml:space="preserve">Slide 3: Historical Evolution of the Actor</w:t>
      </w:r>
    </w:p>
    <w:p>
      <w:pPr>
        <w:pStyle w:val="BodyText"/>
      </w:pPr>
      <w:r>
        <w:t xml:space="preserve">The history of theatre and performance in</w:t>
      </w:r>
      <w:r>
        <w:t xml:space="preserve"> </w:t>
      </w:r>
      <w:r>
        <w:t xml:space="preserve">Singapore Singapore</w:t>
      </w:r>
      <w:r>
        <w:t xml:space="preserve"> </w:t>
      </w:r>
      <w:r>
        <w:t xml:space="preserve">has undergone significant transformations. In the early days, an</w:t>
      </w:r>
      <w:r>
        <w:t xml:space="preserve"> </w:t>
      </w:r>
      <w:r>
        <w:t xml:space="preserve">Actor</w:t>
      </w:r>
      <w:r>
        <w:t xml:space="preserve"> </w:t>
      </w:r>
      <w:r>
        <w:t xml:space="preserve">might have been primarily associated with traditional forms such as Chinese opera, Malay theatre (Wayang Kulit), or Indian classical dance-drama. However, the post-independence era saw a surge in English-language theatre and experimental performance art. The establishment of institutions like the Victoria Theatre and Concert Hall provided physical spaces for these</w:t>
      </w:r>
      <w:r>
        <w:t xml:space="preserve"> </w:t>
      </w:r>
      <w:r>
        <w:t xml:space="preserve">Actor</w:t>
      </w:r>
      <w:r>
        <w:t xml:space="preserve"> </w:t>
      </w:r>
      <w:r>
        <w:t xml:space="preserve">talents to flourish. Today, when we speak of an</w:t>
      </w:r>
      <w:r>
        <w:t xml:space="preserve"> </w:t>
      </w:r>
      <w:r>
        <w:t xml:space="preserve">Actor</w:t>
      </w:r>
      <w:r>
        <w:t xml:space="preserve"> </w:t>
      </w:r>
      <w:r>
        <w:t xml:space="preserve">in</w:t>
      </w:r>
      <w:r>
        <w:t xml:space="preserve"> </w:t>
      </w:r>
      <w:r>
        <w:t xml:space="preserve">Singapore Singapore</w:t>
      </w:r>
      <w:r>
        <w:t xml:space="preserve">, we refer to a hybrid professional who may seamlessly transition between traditional cultural representations and contemporary Western-style dramatic techniques.</w:t>
      </w:r>
    </w:p>
    <w:p>
      <w:pPr>
        <w:pStyle w:val="BodyText"/>
      </w:pPr>
      <w:r>
        <w:t xml:space="preserve">Slide 4: Training and Education for the Actor</w:t>
      </w:r>
    </w:p>
    <w:p>
      <w:pPr>
        <w:pStyle w:val="BodyText"/>
      </w:pPr>
      <w:r>
        <w:t xml:space="preserve">The pipeline for aspiring talent in</w:t>
      </w:r>
      <w:r>
        <w:t xml:space="preserve"> </w:t>
      </w:r>
      <w:r>
        <w:t xml:space="preserve">Singapore Singapore</w:t>
      </w:r>
      <w:r>
        <w:t xml:space="preserve"> </w:t>
      </w:r>
      <w:r>
        <w:t xml:space="preserve">is robust yet selective. Future actors typically undergo rigorous training at institutions such as the Nanyang Academy of Fine Arts (NAFA) or the LASALLE College of the Arts. These institutions provide an academic foundation that balances technical skill with critical theory. However, many working professionals in</w:t>
      </w:r>
      <w:r>
        <w:t xml:space="preserve"> </w:t>
      </w:r>
      <w:r>
        <w:t xml:space="preserve">Singapore Singapore</w:t>
      </w:r>
      <w:r>
        <w:t xml:space="preserve"> </w:t>
      </w:r>
      <w:r>
        <w:t xml:space="preserve">also pursue international training to broaden their range. The curriculum is designed to prepare an</w:t>
      </w:r>
      <w:r>
        <w:t xml:space="preserve"> </w:t>
      </w:r>
      <w:r>
        <w:t xml:space="preserve">Actor</w:t>
      </w:r>
      <w:r>
        <w:t xml:space="preserve"> </w:t>
      </w:r>
      <w:r>
        <w:t xml:space="preserve">not just for stage work, but for the growing screen industry within</w:t>
      </w:r>
      <w:r>
        <w:t xml:space="preserve"> </w:t>
      </w:r>
      <w:r>
        <w:t xml:space="preserve">Singapore Singapore</w:t>
      </w:r>
      <w:r>
        <w:t xml:space="preserve">. This dual focus on stage and screen is crucial, as it allows the performer to maximize employment opportunities in a relatively small market.</w:t>
      </w:r>
    </w:p>
    <w:p>
      <w:pPr>
        <w:pStyle w:val="BodyText"/>
      </w:pPr>
      <w:r>
        <w:t xml:space="preserve">Slide 5: The Economic Landscape for the Actor</w:t>
      </w:r>
    </w:p>
    <w:p>
      <w:pPr>
        <w:pStyle w:val="BodyText"/>
      </w:pPr>
      <w:r>
        <w:t xml:space="preserve">Economic sustainability is a primary concern for any artist. In the context of</w:t>
      </w:r>
      <w:r>
        <w:t xml:space="preserve"> </w:t>
      </w:r>
      <w:r>
        <w:t xml:space="preserve">Singapore Singapore</w:t>
      </w:r>
      <w:r>
        <w:t xml:space="preserve">, the cost of living is high, which places significant pressure on an</w:t>
      </w:r>
      <w:r>
        <w:t xml:space="preserve"> </w:t>
      </w:r>
      <w:r>
        <w:t xml:space="preserve">Actor</w:t>
      </w:r>
      <w:r>
        <w:t xml:space="preserve">'s career choices. Many performers in this region adopt a "portfolio career" model, combining acting gigs with teaching, directing, or commercial work. The government has introduced initiatives like the Arts Career Transition Grant to help artists navigate financial instability. For an</w:t>
      </w:r>
      <w:r>
        <w:t xml:space="preserve"> </w:t>
      </w:r>
      <w:r>
        <w:t xml:space="preserve">Actor</w:t>
      </w:r>
      <w:r>
        <w:t xml:space="preserve"> </w:t>
      </w:r>
      <w:r>
        <w:t xml:space="preserve">based in</w:t>
      </w:r>
      <w:r>
        <w:t xml:space="preserve"> </w:t>
      </w:r>
      <w:r>
        <w:t xml:space="preserve">Singapore Singapore</w:t>
      </w:r>
      <w:r>
        <w:t xml:space="preserve">, understanding these economic realities is as important as mastering their craft. Networking within the tight-knit artistic community of</w:t>
      </w:r>
      <w:r>
        <w:t xml:space="preserve"> </w:t>
      </w:r>
      <w:r>
        <w:t xml:space="preserve">Singapore Singapore</w:t>
      </w:r>
      <w:r>
        <w:t xml:space="preserve"> </w:t>
      </w:r>
      <w:r>
        <w:t xml:space="preserve">is often the key to securing consistent work.</w:t>
      </w:r>
    </w:p>
    <w:p>
      <w:pPr>
        <w:pStyle w:val="BodyText"/>
      </w:pPr>
      <w:r>
        <w:t xml:space="preserve">Slide 6: Digital Transformation and the Modern Actor</w:t>
      </w:r>
    </w:p>
    <w:p>
      <w:pPr>
        <w:pStyle w:val="BodyText"/>
      </w:pPr>
      <w:r>
        <w:t xml:space="preserve">The rise of digital media has profoundly impacted how an</w:t>
      </w:r>
      <w:r>
        <w:t xml:space="preserve"> </w:t>
      </w:r>
      <w:r>
        <w:t xml:space="preserve">Actor</w:t>
      </w:r>
      <w:r>
        <w:t xml:space="preserve"> </w:t>
      </w:r>
      <w:r>
        <w:t xml:space="preserve">presents themselves. In recent years, the performing arts sector in</w:t>
      </w:r>
      <w:r>
        <w:t xml:space="preserve"> </w:t>
      </w:r>
      <w:r>
        <w:t xml:space="preserve">Singapore Singapore</w:t>
      </w:r>
      <w:r>
        <w:t xml:space="preserve"> </w:t>
      </w:r>
      <w:r>
        <w:t xml:space="preserve">accelerated its digitization, particularly during periods of restricted movement. Virtual rehearsals and online performances became commonplace. Today, an effective</w:t>
      </w:r>
      <w:r>
        <w:t xml:space="preserve"> </w:t>
      </w:r>
      <w:r>
        <w:t xml:space="preserve">Actor</w:t>
      </w:r>
      <w:r>
        <w:t xml:space="preserve"> </w:t>
      </w:r>
      <w:r>
        <w:t xml:space="preserve">must possess digital literacy, including experience with green screens and remote auditioning techniques. Furthermore, social media serves as a critical portfolio for actors in</w:t>
      </w:r>
      <w:r>
        <w:t xml:space="preserve"> </w:t>
      </w:r>
      <w:r>
        <w:t xml:space="preserve">Singapore Singapore</w:t>
      </w:r>
      <w:r>
        <w:t xml:space="preserve">, allowing them to showcase their range directly to casting directors and producers without traditional gatekeepers. This democratization of access is reshaping the industry dynamics within</w:t>
      </w:r>
      <w:r>
        <w:t xml:space="preserve"> </w:t>
      </w:r>
      <w:r>
        <w:t xml:space="preserve">Singapore Singapore</w:t>
      </w:r>
      <w:r>
        <w:t xml:space="preserve">.</w:t>
      </w:r>
    </w:p>
    <w:p>
      <w:pPr>
        <w:pStyle w:val="BodyText"/>
      </w:pPr>
      <w:r>
        <w:t xml:space="preserve">Slide 7: Cultural Identity and Representation</w:t>
      </w:r>
    </w:p>
    <w:p>
      <w:pPr>
        <w:pStyle w:val="BodyText"/>
      </w:pPr>
      <w:r>
        <w:t xml:space="preserve">A critical aspect of the contemporary discourse surrounding the</w:t>
      </w:r>
      <w:r>
        <w:t xml:space="preserve"> </w:t>
      </w:r>
      <w:r>
        <w:t xml:space="preserve">Actor</w:t>
      </w:r>
      <w:r>
        <w:t xml:space="preserve"> </w:t>
      </w:r>
      <w:r>
        <w:t xml:space="preserve">is representation. In a multicultural society like</w:t>
      </w:r>
      <w:r>
        <w:t xml:space="preserve"> </w:t>
      </w:r>
      <w:r>
        <w:t xml:space="preserve">Singapore Singapore</w:t>
      </w:r>
      <w:r>
        <w:t xml:space="preserve">, audiences demand authentic representations of their diverse ethnic and linguistic backgrounds. An actor's ability to navigate Code-Switching—moving fluently between English, Mandarin, Malay, Tamil, and Singlish—is a valuable asset in the local market. Productions in</w:t>
      </w:r>
      <w:r>
        <w:t xml:space="preserve"> </w:t>
      </w:r>
      <w:r>
        <w:t xml:space="preserve">Singapore Singapore</w:t>
      </w:r>
      <w:r>
        <w:t xml:space="preserve"> </w:t>
      </w:r>
      <w:r>
        <w:t xml:space="preserve">are increasingly exploring themes of identity, migration, and belonging. The</w:t>
      </w:r>
      <w:r>
        <w:t xml:space="preserve"> </w:t>
      </w:r>
      <w:r>
        <w:t xml:space="preserve">Actor</w:t>
      </w:r>
      <w:r>
        <w:t xml:space="preserve"> </w:t>
      </w:r>
      <w:r>
        <w:t xml:space="preserve">is no longer just an entertainer but a cultural commentator who shapes how society views itself. This responsibility adds depth to the profession but also requires a high degree of emotional intelligence and social awareness.</w:t>
      </w:r>
    </w:p>
    <w:p>
      <w:pPr>
        <w:pStyle w:val="BodyText"/>
      </w:pPr>
      <w:r>
        <w:t xml:space="preserve">Slide 8: International Opportunities from Singapore Singapore</w:t>
      </w:r>
    </w:p>
    <w:p>
      <w:pPr>
        <w:pStyle w:val="BodyText"/>
      </w:pPr>
      <w:r>
        <w:t xml:space="preserve">While local opportunities are vital, an ambitious</w:t>
      </w:r>
      <w:r>
        <w:t xml:space="preserve"> </w:t>
      </w:r>
      <w:r>
        <w:t xml:space="preserve">Actor</w:t>
      </w:r>
      <w:r>
        <w:t xml:space="preserve"> </w:t>
      </w:r>
      <w:r>
        <w:t xml:space="preserve">in</w:t>
      </w:r>
      <w:r>
        <w:t xml:space="preserve"> </w:t>
      </w:r>
      <w:r>
        <w:t xml:space="preserve">Singapore Singapore</w:t>
      </w:r>
      <w:r>
        <w:t xml:space="preserve"> </w:t>
      </w:r>
      <w:r>
        <w:t xml:space="preserve">must also look outward. The city's strategic location and English-speaking environment make it a launchpad for regional and international careers. Many actors from this region have successfully transitioned to markets in Hollywood, Australia, and the UK. However, they often carry with them the discipline and versatility honed in the competitive training environments of</w:t>
      </w:r>
      <w:r>
        <w:t xml:space="preserve"> </w:t>
      </w:r>
      <w:r>
        <w:t xml:space="preserve">Singapore Singapore</w:t>
      </w:r>
      <w:r>
        <w:t xml:space="preserve">. Maintaining ties to</w:t>
      </w:r>
      <w:r>
        <w:t xml:space="preserve"> </w:t>
      </w:r>
      <w:r>
        <w:t xml:space="preserve">Singapore Singapore</w:t>
      </w:r>
      <w:r>
        <w:t xml:space="preserve"> </w:t>
      </w:r>
      <w:r>
        <w:t xml:space="preserve">while working abroad allows an actor to contribute back to their home industry through mentorship and co-productions, fostering a global network that benefits the local ecosystem.</w:t>
      </w:r>
    </w:p>
    <w:p>
      <w:pPr>
        <w:pStyle w:val="BodyText"/>
      </w:pPr>
      <w:r>
        <w:t xml:space="preserve">Slide 9: Future Trends and Challenges</w:t>
      </w:r>
    </w:p>
    <w:p>
      <w:pPr>
        <w:pStyle w:val="BodyText"/>
      </w:pPr>
      <w:r>
        <w:t xml:space="preserve">Looking ahead, the role of the</w:t>
      </w:r>
      <w:r>
        <w:t xml:space="preserve"> </w:t>
      </w:r>
      <w:r>
        <w:t xml:space="preserve">Actor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Singapore Singapore</dc:title>
  <dc:creator/>
  <dc:language>en</dc:language>
  <cp:keywords/>
  <dcterms:created xsi:type="dcterms:W3CDTF">2026-07-29T12:09:08Z</dcterms:created>
  <dcterms:modified xsi:type="dcterms:W3CDTF">2026-07-29T12:09:08Z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