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e96ceb9b37230430c9d4554760fe814dc4b6851"/>
    <w:p>
      <w:pPr>
        <w:pStyle w:val="Heading1"/>
      </w:pPr>
      <w:r>
        <w:t xml:space="preserve">Seminar Presentation Slides: The Evolution and Impact of the Actor in United States Chicago</w:t>
      </w:r>
    </w:p>
    <w:bookmarkStart w:id="20" w:name="X77b5e4c93a8a8bdcb76843ddfe0fc2cac3145aa"/>
    <w:p>
      <w:pPr>
        <w:pStyle w:val="Heading2"/>
      </w:pPr>
      <w:r>
        <w:t xml:space="preserve">Slide 1: Introduction to the Seminar Topic</w:t>
      </w:r>
    </w:p>
    <w:p>
      <w:pPr>
        <w:pStyle w:val="FirstParagraph"/>
      </w:pPr>
      <w:r>
        <w:t xml:space="preserve">Welcome to this comprehensive seminar presentation focused on the multifaceted role of the</w:t>
      </w:r>
      <w:r>
        <w:t xml:space="preserve"> </w:t>
      </w:r>
      <w:r>
        <w:rPr>
          <w:bCs/>
          <w:b/>
        </w:rPr>
        <w:t xml:space="preserve">Actor</w:t>
      </w:r>
      <w:r>
        <w:t xml:space="preserve">. While acting is a global profession, our specific focus for this discussion is grounded in one of the most vibrant theatrical hubs in America:</w:t>
      </w:r>
      <w:r>
        <w:t xml:space="preserve"> </w:t>
      </w:r>
      <w:r>
        <w:rPr>
          <w:bCs/>
          <w:b/>
        </w:rPr>
        <w:t xml:space="preserve">United States Chicago</w:t>
      </w:r>
      <w:r>
        <w:t xml:space="preserve">. This city is not merely a backdrop but an active participant in shaping performance styles, training methodologies, and career trajectories. As we delve into this topic, we will explore how the unique cultural fabric of Chicago has influenced the craft of acting over the last century.</w:t>
      </w:r>
    </w:p>
    <w:p>
      <w:pPr>
        <w:pStyle w:val="BodyText"/>
      </w:pPr>
      <w:r>
        <w:t xml:space="preserve">The purpose of this seminar is to analyze why Chicago remains a critical incubator for talent. We will examine historical contexts, contemporary trends, and future projections regarding actors who train and perform in this region. Understanding the interplay between local culture and professional acting requires us to look beyond the stage and into the community, education systems, and economic drivers that define</w:t>
      </w:r>
      <w:r>
        <w:t xml:space="preserve"> </w:t>
      </w:r>
      <w:r>
        <w:rPr>
          <w:bCs/>
          <w:b/>
        </w:rPr>
        <w:t xml:space="preserve">United States Chicago</w:t>
      </w:r>
      <w:r>
        <w:t xml:space="preserve">.</w:t>
      </w:r>
    </w:p>
    <w:bookmarkEnd w:id="20"/>
    <w:bookmarkStart w:id="21" w:name="X10007d63712cc24e00bde6972eefdb8132484c3"/>
    <w:p>
      <w:pPr>
        <w:pStyle w:val="Heading2"/>
      </w:pPr>
      <w:r>
        <w:t xml:space="preserve">Slide 2: Historical Context of Theater in United States Chicago</w:t>
      </w:r>
    </w:p>
    <w:p>
      <w:pPr>
        <w:pStyle w:val="FirstParagraph"/>
      </w:pPr>
      <w:r>
        <w:t xml:space="preserve">To understand the modern actor, we must first look at the historical foundations laid in</w:t>
      </w:r>
      <w:r>
        <w:t xml:space="preserve"> </w:t>
      </w:r>
      <w:r>
        <w:rPr>
          <w:bCs/>
          <w:b/>
        </w:rPr>
        <w:t xml:space="preserve">United States Chicago</w:t>
      </w:r>
      <w:r>
        <w:t xml:space="preserve">. Unlike New York, which is often associated with commercial Broadway productions, Chicago has historically been known as a laboratory for experimental theater. Since the late 19th century, this city has served as a testing ground where actors could take risks that would be too financially dangerous on the East Coast.</w:t>
      </w:r>
    </w:p>
    <w:p>
      <w:pPr>
        <w:pStyle w:val="BodyText"/>
      </w:pPr>
      <w:r>
        <w:t xml:space="preserve">The Great Depression and subsequent industrial shifts in</w:t>
      </w:r>
      <w:r>
        <w:t xml:space="preserve"> </w:t>
      </w:r>
      <w:r>
        <w:rPr>
          <w:bCs/>
          <w:b/>
        </w:rPr>
        <w:t xml:space="preserve">United States Chicago</w:t>
      </w:r>
      <w:r>
        <w:t xml:space="preserve"> </w:t>
      </w:r>
      <w:r>
        <w:t xml:space="preserve">fostered a gritty, realistic style of performance. The actor was no longer just an entertainer but a storyteller reflecting the struggles of the working class. This legacy continues today. The influence of early pioneers like Eugene O’Neill, who found inspiration in Chicago’s port districts, set a precedent for naturalism that still dominates acting classes and professional casting calls in the city.</w:t>
      </w:r>
    </w:p>
    <w:bookmarkEnd w:id="21"/>
    <w:bookmarkStart w:id="22" w:name="X8b5396a9ca850c98ce2244644c2c558f9588e53"/>
    <w:p>
      <w:pPr>
        <w:pStyle w:val="Heading2"/>
      </w:pPr>
      <w:r>
        <w:t xml:space="preserve">Slide 3: The Second City and Improvisational Mastery</w:t>
      </w:r>
    </w:p>
    <w:p>
      <w:pPr>
        <w:pStyle w:val="FirstParagraph"/>
      </w:pPr>
      <w:r>
        <w:t xml:space="preserve">No discussion of the actor in</w:t>
      </w:r>
      <w:r>
        <w:t xml:space="preserve"> </w:t>
      </w:r>
      <w:r>
        <w:rPr>
          <w:bCs/>
          <w:b/>
        </w:rPr>
        <w:t xml:space="preserve">United States Chicago</w:t>
      </w:r>
      <w:r>
        <w:t xml:space="preserve"> </w:t>
      </w:r>
      <w:r>
        <w:t xml:space="preserve">is complete without addressing The Second City. Founded in 1959, this institution revolutionized how actors approach character development through improvisation. Unlike traditional scripted theater, improv requires the actor to be present, responsive, and deeply connected to their scene partner.</w:t>
      </w:r>
    </w:p>
    <w:p>
      <w:pPr>
        <w:pStyle w:val="BodyText"/>
      </w:pPr>
      <w:r>
        <w:t xml:space="preserve">This training method has produced some of the most recognizable comedic talents in American history. For the contemporary actor in</w:t>
      </w:r>
      <w:r>
        <w:t xml:space="preserve"> </w:t>
      </w:r>
      <w:r>
        <w:rPr>
          <w:bCs/>
          <w:b/>
        </w:rPr>
        <w:t xml:space="preserve">United States Chicago</w:t>
      </w:r>
      <w:r>
        <w:t xml:space="preserve">, mastering improv is often seen as essential for versatility. It teaches quick thinking and emotional agility. The seminar highlights that actors trained here possess a unique confidence, allowing them to thrive not only on stage but also in film and television casting rooms across the nation.</w:t>
      </w:r>
    </w:p>
    <w:bookmarkEnd w:id="22"/>
    <w:bookmarkStart w:id="23" w:name="X684533bdba43dd5c7cd4a3853b9a49ea6fdb413"/>
    <w:p>
      <w:pPr>
        <w:pStyle w:val="Heading2"/>
      </w:pPr>
      <w:r>
        <w:t xml:space="preserve">Slide 4: Major Acting Institutions and Training Centers</w:t>
      </w:r>
    </w:p>
    <w:p>
      <w:pPr>
        <w:pStyle w:val="FirstParagraph"/>
      </w:pPr>
      <w:r>
        <w:t xml:space="preserve">The ecosystem for the actor in</w:t>
      </w:r>
      <w:r>
        <w:t xml:space="preserve"> </w:t>
      </w:r>
      <w:r>
        <w:rPr>
          <w:bCs/>
          <w:b/>
        </w:rPr>
        <w:t xml:space="preserve">United States Chicago</w:t>
      </w:r>
    </w:p>
    <w:p>
      <w:pPr>
        <w:pStyle w:val="BodyText"/>
      </w:pPr>
      <w:r>
        <w:t xml:space="preserve">Furthermore, private conservatories and independent studios in downtown</w:t>
      </w:r>
      <w:r>
        <w:t xml:space="preserve"> </w:t>
      </w:r>
      <w:r>
        <w:rPr>
          <w:bCs/>
          <w:b/>
        </w:rPr>
        <w:t xml:space="preserve">United States Chicago</w:t>
      </w:r>
    </w:p>
    <w:bookmarkEnd w:id="23"/>
    <w:bookmarkStart w:id="24" w:name="slide-5-the-resident-theater-scene"/>
    <w:p>
      <w:pPr>
        <w:pStyle w:val="Heading2"/>
      </w:pPr>
      <w:r>
        <w:t xml:space="preserve">Slide 5: The Resident Theater Scene</w:t>
      </w:r>
    </w:p>
    <w:p>
      <w:pPr>
        <w:pStyle w:val="FirstParagraph"/>
      </w:pPr>
      <w:r>
        <w:rPr>
          <w:bCs/>
          <w:b/>
        </w:rPr>
        <w:t xml:space="preserve">United States Chicago</w:t>
      </w:r>
    </w:p>
    <w:p>
      <w:pPr>
        <w:pStyle w:val="BodyText"/>
      </w:pPr>
      <w:r>
        <w:t xml:space="preserve">The Goodman Theatre’s National Playwrights Conference is particularly significant for actors who wish to interpret new works. It allows them to engage directly with playwrights and refine their craft through workshops. Steppenwolf, known for its intense ensemble approach, has cultivated a reputation for raw, visceral performances that challenge the actor’s physical and emotional limits. These theaters provide steady employment opportunities that are rare in other parts of the country.</w:t>
      </w:r>
    </w:p>
    <w:bookmarkEnd w:id="24"/>
    <w:bookmarkStart w:id="25" w:name="Xa02078931c2ebc8fbfe7676bef6df19f39c4c99"/>
    <w:p>
      <w:pPr>
        <w:pStyle w:val="Heading2"/>
      </w:pPr>
      <w:r>
        <w:t xml:space="preserve">Slide 6: Film and Television Production Growth</w:t>
      </w:r>
    </w:p>
    <w:p>
      <w:pPr>
        <w:pStyle w:val="FirstParagraph"/>
      </w:pPr>
      <w:r>
        <w:t xml:space="preserve">In recent years, the role of the actor has expanded beyond traditional theater. Tax incentives and state-of-the-art studio facilities have attracted major film and television productions to</w:t>
      </w:r>
      <w:r>
        <w:t xml:space="preserve"> </w:t>
      </w:r>
      <w:r>
        <w:rPr>
          <w:bCs/>
          <w:b/>
        </w:rPr>
        <w:t xml:space="preserve">United States Chicago</w:t>
      </w:r>
      <w:r>
        <w:t xml:space="preserve">. This shift has created a parallel career path for actors who specialize in on-camera work.</w:t>
      </w:r>
    </w:p>
    <w:p>
      <w:pPr>
        <w:pStyle w:val="BodyText"/>
      </w:pPr>
      <w:r>
        <w:t xml:space="preserve">The "Chicago Sound" is emerging as a distinct aesthetic in cinema, characterized by its grounded performances and urban settings. Actors must now be bilingual in theatrical presence and camera intimacy. The growth of the local production industry means that actors no longer need to leave</w:t>
      </w:r>
      <w:r>
        <w:t xml:space="preserve"> </w:t>
      </w:r>
      <w:r>
        <w:rPr>
          <w:bCs/>
          <w:b/>
        </w:rPr>
        <w:t xml:space="preserve">United States Chicago</w:t>
      </w:r>
      <w:r>
        <w:t xml:space="preserve"> </w:t>
      </w:r>
      <w:r>
        <w:t xml:space="preserve">immediately after training; they can build substantial careers locally before expanding nationally.</w:t>
      </w:r>
    </w:p>
    <w:bookmarkEnd w:id="25"/>
    <w:bookmarkStart w:id="26" w:name="X6e89ef7b43115324689edeb9f37a896c7dfb4a4"/>
    <w:p>
      <w:pPr>
        <w:pStyle w:val="Heading2"/>
      </w:pPr>
      <w:r>
        <w:t xml:space="preserve">Slide 7: Challenges and Economic Realities</w:t>
      </w:r>
    </w:p>
    <w:p>
      <w:pPr>
        <w:pStyle w:val="FirstParagraph"/>
      </w:pPr>
      <w:r>
        <w:t xml:space="preserve">United States Chicago</w:t>
      </w:r>
    </w:p>
    <w:p>
      <w:pPr>
        <w:pStyle w:val="BodyText"/>
      </w:pPr>
      <w:r>
        <w:t xml:space="preserve">Furthermore, the competitive nature of the industry means that securing roles in major resident theaters or high-profile film productions requires exceptional networking and persistent self-promotion. The seminar emphasizes the need for financial literacy and business acumen as part of an actor’s education. Understanding contract negotiations, union regulations (such as SAG-AFTRA equity), and personal branding is crucial for long-term success in</w:t>
      </w:r>
      <w:r>
        <w:t xml:space="preserve"> </w:t>
      </w:r>
      <w:r>
        <w:rPr>
          <w:bCs/>
          <w:b/>
        </w:rPr>
        <w:t xml:space="preserve">United States Chicago</w:t>
      </w:r>
      <w:r>
        <w:t xml:space="preserve">.</w:t>
      </w:r>
    </w:p>
    <w:bookmarkEnd w:id="26"/>
    <w:bookmarkStart w:id="27" w:name="Xc257c06580020009bf2ff9eb8d52da102338477"/>
    <w:p>
      <w:pPr>
        <w:pStyle w:val="Heading2"/>
      </w:pPr>
      <w:r>
        <w:t xml:space="preserve">Slide 8: Diversity and Inclusion in Acting</w:t>
      </w:r>
    </w:p>
    <w:p>
      <w:pPr>
        <w:pStyle w:val="FirstParagraph"/>
      </w:pPr>
      <w:r>
        <w:t xml:space="preserve">A critical aspect of the modern actor’s journey is the push for diversity and inclusion. Historically, certain demographics were underrepresented on Chicago stages. However, recent initiatives by major theater companies have actively sought to diversify casting and create opportunities for actors from marginalized communities.</w:t>
      </w:r>
    </w:p>
    <w:p>
      <w:pPr>
        <w:pStyle w:val="BodyText"/>
      </w:pPr>
      <w:r>
        <w:t xml:space="preserve">This shift reflects broader societal changes in</w:t>
      </w:r>
      <w:r>
        <w:t xml:space="preserve"> </w:t>
      </w:r>
      <w:r>
        <w:rPr>
          <w:bCs/>
          <w:b/>
        </w:rPr>
        <w:t xml:space="preserve">United States Chicago</w:t>
      </w:r>
      <w:r>
        <w:t xml:space="preserve">. Audiences now demand authentic representations of race, gender, sexuality, and disability. For the actor, this means that storytelling is more inclusive than ever before. It also places a responsibility on performers to approach roles with cultural sensitivity and depth.</w:t>
      </w:r>
    </w:p>
    <w:bookmarkEnd w:id="27"/>
    <w:bookmarkStart w:id="28" w:name="slide-9-future-trends-for-the-actor"/>
    <w:p>
      <w:pPr>
        <w:pStyle w:val="Heading2"/>
      </w:pPr>
      <w:r>
        <w:t xml:space="preserve">Slide 9: Future Trends for the Actor</w:t>
      </w:r>
    </w:p>
    <w:p>
      <w:pPr>
        <w:pStyle w:val="FirstParagraph"/>
      </w:pPr>
      <w:r>
        <w:t xml:space="preserve">United States Chicago. Actors must adapt to these technological advancements while maintaining their core human connection with the audience.</w:t>
      </w:r>
    </w:p>
    <w:bookmarkEnd w:id="28"/>
    <w:bookmarkStart w:id="29" w:name="slide-10-conclusion-and-final-thoughts"/>
    <w:p>
      <w:pPr>
        <w:pStyle w:val="Heading2"/>
      </w:pPr>
      <w:r>
        <w:t xml:space="preserve">Slide 10: Conclusion and Final Thoughts</w:t>
      </w:r>
    </w:p>
    <w:p>
      <w:pPr>
        <w:pStyle w:val="FirstParagraph"/>
      </w:pPr>
      <w:r>
        <w:t xml:space="preserve">In conclusion, the actor in</w:t>
      </w:r>
      <w:r>
        <w:t xml:space="preserve"> </w:t>
      </w:r>
      <w:r>
        <w:rPr>
          <w:bCs/>
          <w:b/>
        </w:rPr>
        <w:t xml:space="preserve">United States Chicago</w:t>
      </w:r>
    </w:p>
    <w:p>
      <w:pPr>
        <w:pStyle w:val="BodyText"/>
      </w:pPr>
      <w:r>
        <w:t xml:space="preserve">The resilience of Chicago’s theater community ensures that it remains a vital force in American arts. For those aspiring to be actors,</w:t>
      </w:r>
      <w:r>
        <w:t xml:space="preserve"> </w:t>
      </w:r>
      <w:r>
        <w:rPr>
          <w:bCs/>
          <w:b/>
        </w:rPr>
        <w:t xml:space="preserve">United States Chicago</w:t>
      </w:r>
      <w:r>
        <w:t xml:space="preserve"> </w:t>
      </w:r>
      <w:r>
        <w:t xml:space="preserve">offers not just a place to work, but a place to grow. The challenges are real, but the rewards for dedication and talent are significant. As we move forward, the continued support of local institutions and audiences will ensure that Chicago remains a beacon for actors seeking to tell powerful stories.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United States Chicago</dc:title>
  <dc:creator/>
  <dc:language>en</dc:language>
  <cp:keywords/>
  <dcterms:created xsi:type="dcterms:W3CDTF">2026-07-29T14:05:38Z</dcterms:created>
  <dcterms:modified xsi:type="dcterms:W3CDTF">2026-07-29T14:05:38Z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