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France</w:t>
      </w:r>
      <w:r>
        <w:t xml:space="preserve"> </w:t>
      </w:r>
      <w:r>
        <w:t xml:space="preserve">Lyon</w:t>
      </w:r>
    </w:p>
    <w:bookmarkStart w:id="20" w:name="seminar-presentation-slides"/>
    <w:p>
      <w:pPr>
        <w:pStyle w:val="Heading1"/>
      </w:pPr>
      <w:r>
        <w:t xml:space="preserve">Seminar Presentation Slides</w:t>
      </w:r>
    </w:p>
    <w:p>
      <w:pPr>
        <w:pStyle w:val="FirstParagraph"/>
      </w:pPr>
      <w:r>
        <w:t xml:space="preserve">Slide 1: Introduction to the Seminar on Aerospace Engineering in France Lyon</w:t>
      </w:r>
    </w:p>
    <w:p>
      <w:pPr>
        <w:pStyle w:val="BodyText"/>
      </w:pPr>
      <w:r>
        <w:t xml:space="preserve">Welcome to this specialized seminar presentation. Today, we delve into the intricate world of aerospace engineering with a specific focus on its vibrant ecosystem in France Lyon. As global aviation faces unprecedented challenges regarding sustainability and technological innovation, the role of the Aerospace Engineer becomes critical. This presentation aims to outline how professionals in this field contribute to national prestige and international competitiveness within the context of one of Europe's most dynamic aerospace hubs.</w:t>
      </w:r>
    </w:p>
    <w:p>
      <w:pPr>
        <w:pStyle w:val="BodyText"/>
      </w:pPr>
      <w:r>
        <w:t xml:space="preserve">Slide 2: The Global Context and the Rise of Sustainable Aviation</w:t>
      </w:r>
    </w:p>
    <w:p>
      <w:pPr>
        <w:pStyle w:val="BodyText"/>
      </w:pPr>
      <w:r>
        <w:t xml:space="preserve">The aerospace industry is currently undergoing a massive transformation. With international regulations tightening regarding carbon emissions, Aerospace Engineers are at the forefront of developing green technologies. From electric propulsion systems to lightweight composite materials, the engineering challenges are immense. This seminar highlights how these global trends dictate local strategies in France Lyon, ensuring that the region remains a leader in sustainable flight solutions.</w:t>
      </w:r>
    </w:p>
    <w:p>
      <w:pPr>
        <w:pStyle w:val="BodyText"/>
      </w:pPr>
      <w:r>
        <w:t xml:space="preserve">Slide 3: Why France Lyon is an Aerospace Powerhouse</w:t>
      </w:r>
    </w:p>
    <w:p>
      <w:pPr>
        <w:pStyle w:val="BodyText"/>
      </w:pPr>
      <w:r>
        <w:t xml:space="preserve">France Lyon is not merely a geographic location; it is a strategic hub for aeronautics. Home to major players and research centers, the region benefits from strong academic partnerships with institutions like INSA Lyon and Université Claude Bernard. The ecosystem in France Lyon supports the entire lifecycle of aerospace development, from initial concept design to final assembly and testing. The collaboration between industry giants like Airbus Helicopters and a thriving network of startups makes this city unique.</w:t>
      </w:r>
    </w:p>
    <w:p>
      <w:pPr>
        <w:pStyle w:val="BodyText"/>
      </w:pPr>
      <w:r>
        <w:t xml:space="preserve">Slide 4: Core Competencies of the Modern Aerospace Engineer</w:t>
      </w:r>
    </w:p>
    <w:p>
      <w:pPr>
        <w:pStyle w:val="BodyText"/>
      </w:pPr>
      <w:r>
        <w:t xml:space="preserve">An Aerospace Engineer today requires a multidisciplinary skill set. It is no longer sufficient to understand aerodynamics alone. Proficiency in computational fluid dynamics (CFD), materials science, and systems engineering is essential. Furthermore, an Aerospace Engineer must possess strong project management skills to coordinate complex international supply chains. In the context of France Lyon engineers are trained to integrate rigorous French engineering standards with agile modern development methodologies.</w:t>
      </w:r>
    </w:p>
    <w:p>
      <w:pPr>
        <w:pStyle w:val="BodyText"/>
      </w:pPr>
      <w:r>
        <w:t xml:space="preserve">Slide 5: Innovation Hubs and Research Institutions in France Lyon</w:t>
      </w:r>
    </w:p>
    <w:p>
      <w:pPr>
        <w:pStyle w:val="BodyText"/>
      </w:pPr>
      <w:r>
        <w:t xml:space="preserve">The innovation landscape in France Lyon is rich with resources. The AeroSpace Valley cluster, which has a significant presence extending through the region, fosters collaboration between public research bodies and private enterprises. Engineers here engage with cutting-edge projects involving urban air mobility (UAM) and hypersonic travel. The proximity to major testing facilities allows for rapid prototyping and validation of new aerospace technologies.</w:t>
      </w:r>
    </w:p>
    <w:p>
      <w:pPr>
        <w:pStyle w:val="BodyText"/>
      </w:pPr>
      <w:r>
        <w:t xml:space="preserve">Slide 6: Educational Pathways and Career Development</w:t>
      </w:r>
    </w:p>
    <w:p>
      <w:pPr>
        <w:pStyle w:val="BodyText"/>
      </w:pPr>
      <w:r>
        <w:t xml:space="preserve">For those aspiring to become an Aerospace Engineer, the educational pathways in France Lyon are robust. Engineering schools offer specialized masters degrees in aerospace sciences. Internship opportunities are abundant, providing students with hands-on experience in real-world industrial settings. Networking events and professional seminars organized locally help bridge the gap between academia and industry.</w:t>
      </w:r>
    </w:p>
    <w:p>
      <w:pPr>
        <w:pStyle w:val="BodyText"/>
      </w:pPr>
      <w:r>
        <w:t xml:space="preserve">Slide 7: Challenges Faced by Engineers in the Region</w:t>
      </w:r>
    </w:p>
    <w:p>
      <w:pPr>
        <w:pStyle w:val="BodyText"/>
      </w:pPr>
      <w:r>
        <w:t xml:space="preserve">Despite its strengths, working as an Aerospace Engineer in France Lyon presents challenges. The high cost of research and development requires careful resource management. Additionally, the global nature of aerospace projects means that engineers must often work across different time zones and cultural contexts. Addressing these hurdles requires adaptability and a strong commitment to continuous learning.</w:t>
      </w:r>
    </w:p>
    <w:p>
      <w:pPr>
        <w:pStyle w:val="BodyText"/>
      </w:pPr>
      <w:r>
        <w:t xml:space="preserve">Slide 8: The Future of Flight: Urban Air Mobility in France Lyon</w:t>
      </w:r>
    </w:p>
    <w:p>
      <w:pPr>
        <w:pStyle w:val="BodyText"/>
      </w:pPr>
      <w:r>
        <w:t xml:space="preserve">One of the most exciting prospects for the future is Urban Air Mobility. France Lyon is actively planning its infrastructure to support flying taxis and autonomous drones. Aerospace Engineers are designing vehicles that are quiet, safe, and energy-efficient. This shift represents a paradigm change in how we perceive urban transportation.</w:t>
      </w:r>
    </w:p>
    <w:p>
      <w:pPr>
        <w:pStyle w:val="BodyText"/>
      </w:pPr>
      <w:r>
        <w:t xml:space="preserve">Slide 9: Conclusion and Call to Action</w:t>
      </w:r>
    </w:p>
    <w:p>
      <w:pPr>
        <w:pStyle w:val="BodyText"/>
      </w:pPr>
      <w:r>
        <w:t xml:space="preserve">In conclusion, the role of the Aerospace Engineer is pivotal in shaping the future of transportation. By leveraging the unique opportunities available in France Lyon, professionals can contribute to sustainable and innovative aviation solutions. We encourage all attendees to engage with local networks and explore career opportunities within this exciting field.</w:t>
      </w:r>
    </w:p>
    <w:p>
      <w:pPr>
        <w:pStyle w:val="BodyText"/>
      </w:pPr>
      <w:r>
        <w:t xml:space="preserve">Slide 10: Q&amp;A Session</w:t>
      </w:r>
    </w:p>
    <w:p>
      <w:pPr>
        <w:pStyle w:val="BodyText"/>
      </w:pPr>
      <w:r>
        <w:t xml:space="preserve">We now open the floor for questions regarding the role of an Aerospace Engineer, specifically within the unique environment of France Lyon. Your insights and queries are valuable to us as we continue to explore this dynamic industry.</w:t>
      </w:r>
    </w:p>
    <w:p>
      <w:pPr>
        <w:pStyle w:val="BodyText"/>
      </w:pPr>
      <w:r>
        <w:t xml:space="preserve">This document serves as the comprehensive content for Seminar Presentation Slides focused on Aerospace Engineer roles in France Lyon, designed for use and distribution.</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Aerospace Engineer in France Lyon</dc:title>
  <dc:creator/>
  <dc:language>en</dc:language>
  <cp:keywords/>
  <dcterms:created xsi:type="dcterms:W3CDTF">2026-07-30T03:48:12Z</dcterms:created>
  <dcterms:modified xsi:type="dcterms:W3CDTF">2026-07-30T03:48:12Z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