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Xbaed9bbd3744fa6f8259fe2343f34fcd597fc97"/>
    <w:p>
      <w:pPr>
        <w:pStyle w:val="Heading1"/>
      </w:pPr>
      <w:r>
        <w:t xml:space="preserve">Seminar Presentation Slides: The Role and Future of the Aerospace Engineer in Senegal Dakar</w:t>
      </w:r>
    </w:p>
    <w:p>
      <w:pPr>
        <w:pStyle w:val="FirstParagraph"/>
      </w:pPr>
      <w:r>
        <w:t xml:space="preserve">Welcome to this comprehensive seminar dedicated to exploring the critical intersection of advanced engineering principles and the dynamic developmental landscape of West Africa. Specifically, we focus on Senegal Dakar as a burgeoning hub for aviation technology, infrastructure expansion, and technological innovation.</w:t>
      </w:r>
    </w:p>
    <w:bookmarkEnd w:id="20"/>
    <w:bookmarkStart w:id="21" w:name="X195bfde369c2cccc6f1dc1093c99cc19931a01d"/>
    <w:p>
      <w:pPr>
        <w:pStyle w:val="Heading2"/>
      </w:pPr>
      <w:r>
        <w:t xml:space="preserve">Seminar Presentation Slides: Agenda and Objectives</w:t>
      </w:r>
    </w:p>
    <w:p>
      <w:pPr>
        <w:pStyle w:val="FirstParagraph"/>
      </w:pPr>
      <w:r>
        <w:t xml:space="preserve">This presentation is structured to provide a holistic view of the Aerospace Engineer profession within the specific context of Senegal Dakar. Our objectives include:</w:t>
      </w:r>
    </w:p>
    <w:p>
      <w:pPr>
        <w:numPr>
          <w:ilvl w:val="0"/>
          <w:numId w:val="1001"/>
        </w:numPr>
        <w:pStyle w:val="Compact"/>
      </w:pPr>
      <w:r>
        <w:rPr>
          <w:bCs/>
          <w:b/>
        </w:rPr>
        <w:t xml:space="preserve">Defining the Scope:</w:t>
      </w:r>
      <w:r>
        <w:t xml:space="preserve"> </w:t>
      </w:r>
      <w:r>
        <w:t xml:space="preserve">Understanding what an Aerospace Engineer does in a developing nation.</w:t>
      </w:r>
    </w:p>
    <w:p>
      <w:pPr>
        <w:numPr>
          <w:ilvl w:val="0"/>
          <w:numId w:val="1001"/>
        </w:numPr>
        <w:pStyle w:val="Compact"/>
      </w:pPr>
      <w:r>
        <w:rPr>
          <w:bCs/>
          <w:b/>
        </w:rPr>
        <w:t xml:space="preserve">The Dakar Context:</w:t>
      </w:r>
    </w:p>
    <w:p>
      <w:pPr>
        <w:numPr>
          <w:ilvl w:val="0"/>
          <w:numId w:val="1001"/>
        </w:numPr>
        <w:pStyle w:val="Compact"/>
      </w:pPr>
      <w:r>
        <w:t xml:space="preserve">Economic Impact: Discussing how aerospace engineering drives economic growth and tourism.</w:t>
      </w:r>
    </w:p>
    <w:p>
      <w:pPr>
        <w:numPr>
          <w:ilvl w:val="0"/>
          <w:numId w:val="1001"/>
        </w:numPr>
        <w:pStyle w:val="Compact"/>
      </w:pPr>
      <w:r>
        <w:rPr>
          <w:bCs/>
          <w:b/>
        </w:rPr>
        <w:t xml:space="preserve">Talent Development:</w:t>
      </w:r>
      <w:r>
        <w:t xml:space="preserve"> </w:t>
      </w:r>
      <w:r>
        <w:t xml:space="preserve">Exploring educational pathways for future engineers in the region.</w:t>
      </w:r>
    </w:p>
    <w:p>
      <w:pPr>
        <w:numPr>
          <w:ilvl w:val="0"/>
          <w:numId w:val="1001"/>
        </w:numPr>
        <w:pStyle w:val="Compact"/>
      </w:pPr>
      <w:r>
        <w:rPr>
          <w:bCs/>
          <w:b/>
        </w:rPr>
        <w:t xml:space="preserve">Sustainability Challenges:</w:t>
      </w:r>
    </w:p>
    <w:bookmarkEnd w:id="21"/>
    <w:bookmarkStart w:id="22" w:name="X6ca9ac5433c81c01f71543d84c0418c70da9850"/>
    <w:p>
      <w:pPr>
        <w:pStyle w:val="Heading2"/>
      </w:pPr>
      <w:r>
        <w:t xml:space="preserve">The Aerospace Engineer: A Multifaceted Profession</w:t>
      </w:r>
    </w:p>
    <w:p>
      <w:pPr>
        <w:pStyle w:val="FirstParagraph"/>
      </w:pPr>
      <w:r>
        <w:t xml:space="preserve">An Aerospace Engineer is a professional who designs, develops, tests, and supervises the manufacture of aircraft, spacecraft, satellites, and missiles. The field is divided into two major branches:</w:t>
      </w:r>
    </w:p>
    <w:p>
      <w:pPr>
        <w:numPr>
          <w:ilvl w:val="0"/>
          <w:numId w:val="1002"/>
        </w:numPr>
        <w:pStyle w:val="Compact"/>
      </w:pPr>
      <w:r>
        <w:rPr>
          <w:bCs/>
          <w:b/>
        </w:rPr>
        <w:t xml:space="preserve">Aeronautical Engineering:</w:t>
      </w:r>
    </w:p>
    <w:p>
      <w:pPr>
        <w:numPr>
          <w:ilvl w:val="0"/>
          <w:numId w:val="1002"/>
        </w:numPr>
        <w:pStyle w:val="Compact"/>
      </w:pPr>
      <w:r>
        <w:t xml:space="preserve">Astronautical Engineering:</w:t>
      </w:r>
    </w:p>
    <w:p>
      <w:pPr>
        <w:pStyle w:val="FirstParagraph"/>
      </w:pPr>
      <w:r>
        <w:t xml:space="preserve">In Senegal Dakar, the immediate focus is predominantly aeronautical, involving commercial aviation maintenance, air traffic management systems, and regional transport infrastructure. However, as space technology becomes more accessible through satellite communication services essential for remote sensing and navigation in West Africa,, the scope is gradually expanding towards astronautical applications.</w:t>
      </w:r>
    </w:p>
    <w:bookmarkEnd w:id="22"/>
    <w:bookmarkStart w:id="23" w:name="X869a7939d8b248c9a2516c2805505d6da979798"/>
    <w:p>
      <w:pPr>
        <w:pStyle w:val="Heading2"/>
      </w:pPr>
      <w:r>
        <w:t xml:space="preserve">Seminar Presentation Slides: The Strategic Importance of Senegal Dakar</w:t>
      </w:r>
    </w:p>
    <w:p>
      <w:pPr>
        <w:pStyle w:val="FirstParagraph"/>
      </w:pPr>
      <w:r>
        <w:t xml:space="preserve">Dakar, as the capital and largest city of Senegal, serves as the primary gateway to West Africa. Its strategic location on the Cape Verde Peninsula makes it a critical node in global aviation routes. The presence of Blaise Diagne International Airport (AIBD) has transformed Senegal Dakar into a major logistics and passenger hub.</w:t>
      </w:r>
    </w:p>
    <w:p>
      <w:pPr>
        <w:pStyle w:val="BodyText"/>
      </w:pPr>
      <w:r>
        <w:t xml:space="preserve">The infrastructure at AIBD requires constant maintenance, upgrade, and engineering oversight. An Aerospace Engineer plays a pivotal role in ensuring the structural integrity of runways, the efficiency of terminal operations through smart system integration, and the safety protocols for diverse aircraft types landing daily. The city’s status as an economic capital necessitates that these engineers possess not only technical skills but also project management capabilities to handle large-scale infrastructure projects.</w:t>
      </w:r>
    </w:p>
    <w:bookmarkEnd w:id="23"/>
    <w:bookmarkStart w:id="24" w:name="X983601ac4305089ff4760cd30d2a16cb23c791b"/>
    <w:p>
      <w:pPr>
        <w:pStyle w:val="Heading2"/>
      </w:pPr>
      <w:r>
        <w:t xml:space="preserve">Sector 1: Aviation Maintenance, Repair, and Overhaul (MRO)</w:t>
      </w:r>
    </w:p>
    <w:p>
      <w:pPr>
        <w:pStyle w:val="FirstParagraph"/>
      </w:pPr>
      <w:r>
        <w:t xml:space="preserve">The MRO sector is one of the most significant employers for Aerospace Engineers in Senegal Dakar. As airlines expand their networks across Africa, there is a growing demand for local expertise to service fleets rather than sending components abroad.</w:t>
      </w:r>
    </w:p>
    <w:p>
      <w:pPr>
        <w:numPr>
          <w:ilvl w:val="0"/>
          <w:numId w:val="1003"/>
        </w:numPr>
        <w:pStyle w:val="Compact"/>
      </w:pPr>
      <w:r>
        <w:rPr>
          <w:bCs/>
          <w:b/>
        </w:rPr>
        <w:t xml:space="preserve">Maintenance Strategy:</w:t>
      </w:r>
      <w:r>
        <w:t xml:space="preserve"> </w:t>
      </w:r>
      <w:r>
        <w:t xml:space="preserve">Aerospace engineers develop predictive maintenance schedules using data analytics to minimize downtime.</w:t>
      </w:r>
    </w:p>
    <w:p>
      <w:pPr>
        <w:numPr>
          <w:ilvl w:val="0"/>
          <w:numId w:val="1003"/>
        </w:numPr>
        <w:pStyle w:val="Compact"/>
      </w:pPr>
      <w:r>
        <w:rPr>
          <w:bCs/>
          <w:b/>
        </w:rPr>
        <w:t xml:space="preserve">Safety Compliance:</w:t>
      </w:r>
    </w:p>
    <w:p>
      <w:pPr>
        <w:numPr>
          <w:ilvl w:val="0"/>
          <w:numId w:val="1003"/>
        </w:numPr>
        <w:pStyle w:val="Compact"/>
      </w:pPr>
      <w:r>
        <w:rPr>
          <w:bCs/>
          <w:b/>
        </w:rPr>
        <w:t xml:space="preserve">Local Capacity Building:</w:t>
      </w:r>
    </w:p>
    <w:bookmarkEnd w:id="24"/>
    <w:bookmarkStart w:id="25" w:name="Xe191133c63fa7c5031efdd7d5a4c15e60dd3140"/>
    <w:p>
      <w:pPr>
        <w:pStyle w:val="Heading2"/>
      </w:pPr>
      <w:r>
        <w:t xml:space="preserve">Sector 2: Air Traffic Management and Urban Aviation Planning</w:t>
      </w:r>
    </w:p>
    <w:p>
      <w:pPr>
        <w:pStyle w:val="FirstParagraph"/>
      </w:pPr>
      <w:r>
        <w:t xml:space="preserve">Rapid urbanization in Senegal Dakar poses challenges for aviation safety. Aerospace engineers are increasingly involved in air traffic management (ATM) systems. This involves:</w:t>
      </w:r>
    </w:p>
    <w:p>
      <w:pPr>
        <w:numPr>
          <w:ilvl w:val="0"/>
          <w:numId w:val="1004"/>
        </w:numPr>
        <w:pStyle w:val="Compact"/>
      </w:pPr>
      <w:r>
        <w:rPr>
          <w:bCs/>
          <w:b/>
        </w:rPr>
        <w:t xml:space="preserve">Sky Integration:</w:t>
      </w:r>
    </w:p>
    <w:p>
      <w:pPr>
        <w:numPr>
          <w:ilvl w:val="0"/>
          <w:numId w:val="1004"/>
        </w:numPr>
        <w:pStyle w:val="Compact"/>
      </w:pPr>
      <w:r>
        <w:rPr>
          <w:bCs/>
          <w:b/>
        </w:rPr>
        <w:t xml:space="preserve">Tech Implementation:</w:t>
      </w:r>
    </w:p>
    <w:p>
      <w:pPr>
        <w:numPr>
          <w:ilvl w:val="0"/>
          <w:numId w:val="1004"/>
        </w:numPr>
        <w:pStyle w:val="Compact"/>
      </w:pPr>
      <w:r>
        <w:t xml:space="preserve">Urban Planning Coordination:</w:t>
      </w:r>
    </w:p>
    <w:bookmarkEnd w:id="25"/>
    <w:bookmarkStart w:id="26" w:name="Xd2bf0c13683904cdfb611e44124fbcc7d4e3475"/>
    <w:p>
      <w:pPr>
        <w:pStyle w:val="Heading2"/>
      </w:pPr>
      <w:r>
        <w:t xml:space="preserve">Sector 3: Emerging Technologies and Satellite Applications</w:t>
      </w:r>
    </w:p>
    <w:p>
      <w:pPr>
        <w:pStyle w:val="FirstParagraph"/>
      </w:pPr>
      <w:r>
        <w:t xml:space="preserve">Beyond traditional aircraft, the role of the Aerospace Engineer in Senegal Dakar is expanding into space technology. Satellites are crucial for:</w:t>
      </w:r>
    </w:p>
    <w:p>
      <w:pPr>
        <w:numPr>
          <w:ilvl w:val="0"/>
          <w:numId w:val="1005"/>
        </w:numPr>
        <w:pStyle w:val="Compact"/>
      </w:pPr>
      <w:r>
        <w:rPr>
          <w:bCs/>
          <w:b/>
        </w:rPr>
        <w:t xml:space="preserve">Agriculture Monitoring:</w:t>
      </w:r>
    </w:p>
    <w:p>
      <w:pPr>
        <w:numPr>
          <w:ilvl w:val="0"/>
          <w:numId w:val="1005"/>
        </w:numPr>
        <w:pStyle w:val="Compact"/>
      </w:pPr>
      <w:r>
        <w:rPr>
          <w:bCs/>
          <w:b/>
        </w:rPr>
        <w:t xml:space="preserve">Fisheries Management:</w:t>
      </w:r>
    </w:p>
    <w:p>
      <w:pPr>
        <w:numPr>
          <w:ilvl w:val="0"/>
          <w:numId w:val="1005"/>
        </w:numPr>
        <w:pStyle w:val="Compact"/>
      </w:pPr>
      <w:r>
        <w:t xml:space="preserve">Disaster Management:</w:t>
      </w:r>
    </w:p>
    <w:p>
      <w:pPr>
        <w:pStyle w:val="FirstParagraph"/>
      </w:pPr>
      <w:r>
        <w:t xml:space="preserve">This requires Aerospace Engineers with expertise in signal processing, orbital mechanics, and data interpretation, highlighting the need for specialized training programs in the region.</w:t>
      </w:r>
    </w:p>
    <w:bookmarkEnd w:id="26"/>
    <w:bookmarkStart w:id="27" w:name="X0d4b3080daa8f25dbfe876d72484f2bdae8e02f"/>
    <w:p>
      <w:pPr>
        <w:pStyle w:val="Heading2"/>
      </w:pPr>
      <w:r>
        <w:t xml:space="preserve">Educational Pathways and Professional Development</w:t>
      </w:r>
    </w:p>
    <w:p>
      <w:pPr>
        <w:pStyle w:val="FirstParagraph"/>
      </w:pPr>
      <w:r>
        <w:t xml:space="preserve">To sustain growth, Senegal Dakar must invest in human capital. The seminar highlights existing institutions and partnerships that train Aerospace Engineers:</w:t>
      </w:r>
    </w:p>
    <w:p>
      <w:pPr>
        <w:numPr>
          <w:ilvl w:val="0"/>
          <w:numId w:val="1006"/>
        </w:numPr>
        <w:pStyle w:val="Compact"/>
      </w:pPr>
      <w:r>
        <w:rPr>
          <w:bCs/>
          <w:b/>
        </w:rPr>
        <w:t xml:space="preserve">National Universities:</w:t>
      </w:r>
    </w:p>
    <w:p>
      <w:pPr>
        <w:numPr>
          <w:ilvl w:val="0"/>
          <w:numId w:val="1006"/>
        </w:numPr>
        <w:pStyle w:val="Compact"/>
      </w:pPr>
      <w:r>
        <w:rPr>
          <w:bCs/>
          <w:b/>
        </w:rPr>
        <w:t xml:space="preserve">Vocational Training:</w:t>
      </w:r>
    </w:p>
    <w:p>
      <w:pPr>
        <w:numPr>
          <w:ilvl w:val="0"/>
          <w:numId w:val="1006"/>
        </w:numPr>
        <w:pStyle w:val="Compact"/>
      </w:pPr>
      <w:r>
        <w:t xml:space="preserve">International Partnerships:</w:t>
      </w:r>
    </w:p>
    <w:bookmarkEnd w:id="27"/>
    <w:bookmarkStart w:id="28" w:name="sustainability-and-green-aviation"/>
    <w:p>
      <w:pPr>
        <w:pStyle w:val="Heading2"/>
      </w:pPr>
      <w:r>
        <w:t xml:space="preserve">Sustainability and Green Aviation</w:t>
      </w:r>
    </w:p>
    <w:p>
      <w:pPr>
        <w:pStyle w:val="FirstParagraph"/>
      </w:pPr>
      <w:r>
        <w:t xml:space="preserve">The global push for sustainability impacts Senegal Dakar significantly. Aerospace Engineers are at the forefront of developing green aviation solutions:</w:t>
      </w:r>
    </w:p>
    <w:p>
      <w:pPr>
        <w:numPr>
          <w:ilvl w:val="0"/>
          <w:numId w:val="1007"/>
        </w:numPr>
        <w:pStyle w:val="Compact"/>
      </w:pPr>
      <w:r>
        <w:rPr>
          <w:bCs/>
          <w:b/>
        </w:rPr>
        <w:t xml:space="preserve">Fuel Efficiency:</w:t>
      </w:r>
    </w:p>
    <w:p>
      <w:pPr>
        <w:numPr>
          <w:ilvl w:val="0"/>
          <w:numId w:val="1007"/>
        </w:numPr>
        <w:pStyle w:val="Compact"/>
      </w:pPr>
      <w:r>
        <w:rPr>
          <w:bCs/>
          <w:b/>
        </w:rPr>
        <w:t xml:space="preserve">Sustainable Aviation Fuels (SAF):</w:t>
      </w:r>
    </w:p>
    <w:p>
      <w:pPr>
        <w:numPr>
          <w:ilvl w:val="0"/>
          <w:numId w:val="1007"/>
        </w:numPr>
        <w:pStyle w:val="Compact"/>
      </w:pPr>
      <w:r>
        <w:t xml:space="preserve">Noise Reduction:</w:t>
      </w:r>
    </w:p>
    <w:bookmarkEnd w:id="28"/>
    <w:bookmarkStart w:id="29" w:name="economic-impact-and-industrialization"/>
    <w:p>
      <w:pPr>
        <w:pStyle w:val="Heading2"/>
      </w:pPr>
      <w:r>
        <w:t xml:space="preserve">Economic Impact and Industrialization</w:t>
      </w:r>
    </w:p>
    <w:p>
      <w:pPr>
        <w:pStyle w:val="FirstParagraph"/>
      </w:pPr>
      <w:r>
        <w:t xml:space="preserve">The presence of qualified Aerospace Engineers in Senegal Dakar drives industrialization. It attracts foreign investment, creates high-value jobs, and fosters a culture of innovation. By localizing expertise, Senegal reduces its dependency on foreign consultants for critical infrastructure projects.</w:t>
      </w:r>
    </w:p>
    <w:p>
      <w:pPr>
        <w:pStyle w:val="BodyText"/>
      </w:pPr>
      <w:r>
        <w:t xml:space="preserve">This economic multiplier effect extends to related sectors such as tourism, logistics, and telecommunications. A robust aerospace sector positions Senegal Dakar not just as a transit point, but as a destination for high-tech industry in West Africa.</w:t>
      </w:r>
    </w:p>
    <w:bookmarkEnd w:id="29"/>
    <w:bookmarkStart w:id="30" w:name="challenges-and-opportunities"/>
    <w:p>
      <w:pPr>
        <w:pStyle w:val="Heading2"/>
      </w:pPr>
      <w:r>
        <w:t xml:space="preserve">Challenges and Opportunities</w:t>
      </w:r>
    </w:p>
    <w:p>
      <w:pPr>
        <w:pStyle w:val="FirstParagraph"/>
      </w:pPr>
      <w:r>
        <w:rPr>
          <w:bCs/>
          <w:b/>
        </w:rPr>
        <w:t xml:space="preserve">Challenges:</w:t>
      </w:r>
    </w:p>
    <w:p>
      <w:pPr>
        <w:pStyle w:val="BodyText"/>
      </w:pPr>
      <w:r>
        <w:t xml:space="preserve">Opportunities:</w:t>
      </w:r>
    </w:p>
    <w:bookmarkEnd w:id="30"/>
    <w:bookmarkStart w:id="31" w:name="conclusion-the-future-is-flight"/>
    <w:p>
      <w:pPr>
        <w:pStyle w:val="Heading2"/>
      </w:pPr>
      <w:r>
        <w:t xml:space="preserve">Conclusion: The Future is Flight</w:t>
      </w:r>
    </w:p>
    <w:p>
      <w:pPr>
        <w:pStyle w:val="FirstParagraph"/>
      </w:pPr>
      <w:r>
        <w:t xml:space="preserve">In conclusion, the role of the Aerospace Engineer in Senegal Dakar is evolving from a niche technical profession to a cornerstone of national development. As we continue to build infrastructure in Senegal Dakar, it is imperative that we cultivate local talent.</w:t>
      </w:r>
    </w:p>
    <w:p>
      <w:pPr>
        <w:pStyle w:val="BodyText"/>
      </w:pPr>
      <w:r>
        <w:t xml:space="preserve">We call upon government bodies, educational institutions, and private enterprises to collaborate. By investing in the next generation of Aerospace Engineers, Senegal Dakar can soar towards economic independence and regional leadership in aerospace technology. This Seminar Presentation Slides document serves as a roadmap for that future.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Senegal Dakar</dc:title>
  <dc:creator/>
  <dc:language>en</dc:language>
  <cp:keywords/>
  <dcterms:created xsi:type="dcterms:W3CDTF">2026-07-30T03:53:39Z</dcterms:created>
  <dcterms:modified xsi:type="dcterms:W3CDTF">2026-07-30T03:53:39Z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