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Aerospace</w:t>
      </w:r>
      <w:r>
        <w:t xml:space="preserve"> </w:t>
      </w:r>
      <w:r>
        <w:t xml:space="preserve">Engineer</w:t>
      </w:r>
      <w:r>
        <w:t xml:space="preserve"> </w:t>
      </w:r>
      <w:r>
        <w:t xml:space="preserve">in</w:t>
      </w:r>
      <w:r>
        <w:t xml:space="preserve"> </w:t>
      </w:r>
      <w:r>
        <w:t xml:space="preserve">Singapore</w:t>
      </w:r>
      <w:r>
        <w:t xml:space="preserve"> </w:t>
      </w:r>
      <w:r>
        <w:t xml:space="preserve">Singapore</w:t>
      </w:r>
    </w:p>
    <w:p>
      <w:pPr>
        <w:pStyle w:val="FirstParagraph"/>
      </w:pPr>
      <w:r>
        <w:t xml:space="preserve">&gt;</w:t>
      </w:r>
    </w:p>
    <w:bookmarkStart w:id="20" w:name="seminar-presentation-slides"/>
    <w:p>
      <w:pPr>
        <w:pStyle w:val="Heading1"/>
      </w:pPr>
      <w:r>
        <w:t xml:space="preserve">Seminar Presentation Slides</w:t>
      </w:r>
    </w:p>
    <w:p>
      <w:pPr>
        <w:pStyle w:val="FirstParagraph"/>
      </w:pPr>
      <w:r>
        <w:t xml:space="preserve">A Comprehensive Overview for Professionals and Students</w:t>
      </w:r>
    </w:p>
    <w:bookmarkEnd w:id="20"/>
    <w:bookmarkStart w:id="22" w:name="slide-1-title-slide"/>
    <w:p>
      <w:pPr>
        <w:pStyle w:val="Heading2"/>
      </w:pPr>
      <w:r>
        <w:t xml:space="preserve">Slide 1: Title Slide</w:t>
      </w:r>
    </w:p>
    <w:bookmarkStart w:id="21" w:name="X4589056e8595d6e5c5c50b3c1f6234fde551951"/>
    <w:p>
      <w:pPr>
        <w:pStyle w:val="Heading3"/>
      </w:pPr>
      <w:r>
        <w:t xml:space="preserve">Aerospace Engineer in Singapore Singapore</w:t>
      </w:r>
    </w:p>
    <w:p>
      <w:pPr>
        <w:pStyle w:val="FirstParagraph"/>
      </w:pPr>
      <w:r>
        <w:rPr>
          <w:bCs/>
          <w:b/>
        </w:rPr>
        <w:t xml:space="preserve">Navigating the Future of Aviation and Space Technology in the Lion City.</w:t>
      </w:r>
    </w:p>
    <w:p>
      <w:pPr>
        <w:pStyle w:val="BodyText"/>
      </w:pPr>
      <w:r>
        <w:rPr>
          <w:iCs/>
          <w:i/>
        </w:rPr>
        <w:t xml:space="preserve">Presentation by:</w:t>
      </w:r>
      <w:r>
        <w:t xml:space="preserve"> </w:t>
      </w:r>
      <w:r>
        <w:t xml:space="preserve">[Your Name]</w:t>
      </w:r>
    </w:p>
    <w:bookmarkEnd w:id="21"/>
    <w:bookmarkEnd w:id="22"/>
    <w:bookmarkStart w:id="23" w:name="Xe7b9b86e05df1e30c20e383cf46d87b9656582c"/>
    <w:p>
      <w:pPr>
        <w:pStyle w:val="Heading2"/>
      </w:pPr>
      <w:r>
        <w:t xml:space="preserve">Slide 2: Introduction to Aerospace Engineering</w:t>
      </w:r>
    </w:p>
    <w:p>
      <w:pPr>
        <w:numPr>
          <w:ilvl w:val="0"/>
          <w:numId w:val="1001"/>
        </w:numPr>
        <w:pStyle w:val="Compact"/>
      </w:pPr>
      <w:r>
        <w:t xml:space="preserve">Aerospace engineering is the primary field of engineering concerned with the development of aircraft and spacecraft.</w:t>
      </w:r>
    </w:p>
    <w:p>
      <w:pPr>
        <w:numPr>
          <w:ilvl w:val="0"/>
          <w:numId w:val="1001"/>
        </w:numPr>
        <w:pStyle w:val="Compact"/>
      </w:pPr>
      <w:r>
        <w:t xml:space="preserve">This discipline combines aeronautics (aviation within Earth's atmosphere) and astronautics (space travel beyond Earth's atmosphere).</w:t>
      </w:r>
    </w:p>
    <w:p>
      <w:pPr>
        <w:numPr>
          <w:ilvl w:val="0"/>
          <w:numId w:val="1001"/>
        </w:numPr>
        <w:pStyle w:val="Compact"/>
      </w:pPr>
      <w:r>
        <w:t xml:space="preserve">The role is complex, requiring expertise in aerodynamics, propulsion, materials science, and structural analysis.</w:t>
      </w:r>
    </w:p>
    <w:bookmarkEnd w:id="23"/>
    <w:bookmarkStart w:id="24" w:name="X37dbd4adfc35cf551a4753ffed3dd2b50d87b4f"/>
    <w:p>
      <w:pPr>
        <w:pStyle w:val="Heading2"/>
      </w:pPr>
      <w:r>
        <w:t xml:space="preserve">Slide 3: The Strategic Importance of Aerospace in Singapore</w:t>
      </w:r>
    </w:p>
    <w:p>
      <w:pPr>
        <w:pStyle w:val="FirstParagraph"/>
      </w:pPr>
      <w:r>
        <w:t xml:space="preserve">Singapore is not merely a transit hub; it is a global powerhouse in the aerospace sector. For decades, Changi Airport and Seletar Aerospace Park have served as critical nodes for maintenance, repair, and overhaul (MRO) activities.</w:t>
      </w:r>
    </w:p>
    <w:p>
      <w:pPr>
        <w:pStyle w:val="BodyText"/>
      </w:pPr>
      <w:r>
        <w:t xml:space="preserve">The government of Singapore has long recognized that for an island nation with limited natural resources, high-value industries like aerospace are essential. This strategic vision positions the country as a premier destination for global aviation services.</w:t>
      </w:r>
    </w:p>
    <w:p>
      <w:pPr>
        <w:pStyle w:val="BodyText"/>
      </w:pPr>
      <w:r>
        <w:t xml:space="preserve">As we discuss the role of an Aerospace Engineer in this context, it is crucial to understand that they are not just designing planes; they are optimizing ecosystems for efficiency, safety, and sustainability within one of the busiest airspaces on Earth.</w:t>
      </w:r>
    </w:p>
    <w:bookmarkEnd w:id="24"/>
    <w:bookmarkStart w:id="25" w:name="X3b9d14853e609940a8c33c159b68f8183b38284"/>
    <w:p>
      <w:pPr>
        <w:pStyle w:val="Heading2"/>
      </w:pPr>
      <w:r>
        <w:t xml:space="preserve">Slide 4: Key Responsibilities of an Aerospace Engineer</w:t>
      </w:r>
    </w:p>
    <w:p>
      <w:pPr>
        <w:pStyle w:val="FirstParagraph"/>
      </w:pPr>
      <w:r>
        <w:t xml:space="preserve">An Aerospace Engineer in Singapore Singapore performs a myriad of tasks tailored to the local industry's needs:</w:t>
      </w:r>
    </w:p>
    <w:p>
      <w:pPr>
        <w:numPr>
          <w:ilvl w:val="0"/>
          <w:numId w:val="1002"/>
        </w:numPr>
        <w:pStyle w:val="Compact"/>
      </w:pPr>
      <w:r>
        <w:rPr>
          <w:bCs/>
          <w:b/>
        </w:rPr>
        <w:t xml:space="preserve">Aircraft Maintenance Engineering:</w:t>
      </w:r>
      <w:r>
        <w:t xml:space="preserve"> </w:t>
      </w:r>
      <w:r>
        <w:t xml:space="preserve">Ensuring that commercial and military aircraft meet rigorous safety standards. This involves detailed inspections, troubleshooting mechanical issues, and implementing upgrades.</w:t>
      </w:r>
    </w:p>
    <w:p>
      <w:pPr>
        <w:numPr>
          <w:ilvl w:val="0"/>
          <w:numId w:val="1002"/>
        </w:numPr>
        <w:pStyle w:val="Compact"/>
      </w:pPr>
      <w:r>
        <w:rPr>
          <w:bCs/>
          <w:b/>
        </w:rPr>
        <w:t xml:space="preserve">Aerodynamic Analysis:</w:t>
      </w:r>
      <w:r>
        <w:t xml:space="preserve"> </w:t>
      </w:r>
      <w:r>
        <w:t xml:space="preserve">Using computational fluid dynamics (CFD) to improve fuel efficiency in regional aircraft operations.</w:t>
      </w:r>
    </w:p>
    <w:p>
      <w:pPr>
        <w:numPr>
          <w:ilvl w:val="0"/>
          <w:numId w:val="1002"/>
        </w:numPr>
        <w:pStyle w:val="Compact"/>
      </w:pPr>
      <w:r>
        <w:rPr>
          <w:bCs/>
          <w:b/>
        </w:rPr>
        <w:t xml:space="preserve">Structural Integrity Assessment:</w:t>
      </w:r>
      <w:r>
        <w:t xml:space="preserve"> </w:t>
      </w:r>
      <w:r>
        <w:t xml:space="preserve">Evaluating the fatigue life of airframes, particularly important for older fleets undergoing retrofitting.</w:t>
      </w:r>
    </w:p>
    <w:bookmarkEnd w:id="25"/>
    <w:bookmarkStart w:id="26" w:name="slide-5-the-educational-pathway"/>
    <w:p>
      <w:pPr>
        <w:pStyle w:val="Heading2"/>
      </w:pPr>
      <w:r>
        <w:t xml:space="preserve">Slide 5: The Educational Pathway</w:t>
      </w:r>
    </w:p>
    <w:p>
      <w:pPr>
        <w:pStyle w:val="FirstParagraph"/>
      </w:pPr>
      <w:r>
        <w:t xml:space="preserve">To become an Aerospace Engineer in Singapore, prospective professionals typically follow a structured educational route. Top local institutions such as Nanyang Technological University (NTU), the National University of Singapore (NUS), and Temasek Polytechnic offer robust programs in aerospace engineering.</w:t>
      </w:r>
    </w:p>
    <w:p>
      <w:pPr>
        <w:numPr>
          <w:ilvl w:val="0"/>
          <w:numId w:val="1003"/>
        </w:numPr>
        <w:pStyle w:val="Compact"/>
      </w:pPr>
      <w:r>
        <w:rPr>
          <w:bCs/>
          <w:b/>
        </w:rPr>
        <w:t xml:space="preserve">Undergraduate Degrees:</w:t>
      </w:r>
      <w:r>
        <w:t xml:space="preserve"> </w:t>
      </w:r>
      <w:r>
        <w:t xml:space="preserve">A Bachelor’s degree in Mechanical Engineering with a specialization in Aerospace is common. NTU, for instance, offers specific modules on aircraft design and space systems.</w:t>
      </w:r>
    </w:p>
    <w:bookmarkEnd w:id="26"/>
    <w:bookmarkStart w:id="27" w:name="Xfbff0adec590829d2807a4c57454bd292cf991e"/>
    <w:p>
      <w:pPr>
        <w:pStyle w:val="Heading2"/>
      </w:pPr>
      <w:r>
        <w:t xml:space="preserve">Slide 6: Industry Landscape and Major Employers</w:t>
      </w:r>
    </w:p>
    <w:p>
      <w:pPr>
        <w:pStyle w:val="FirstParagraph"/>
      </w:pPr>
      <w:r>
        <w:t xml:space="preserve">The ecosystem in Singapore is dominated by a mix of multinational corporations and local giants. Understanding these players is vital for any aspiring Aerospace Engineer.</w:t>
      </w:r>
    </w:p>
    <w:p>
      <w:pPr>
        <w:numPr>
          <w:ilvl w:val="0"/>
          <w:numId w:val="1004"/>
        </w:numPr>
        <w:pStyle w:val="Compact"/>
      </w:pPr>
      <w:r>
        <w:rPr>
          <w:bCs/>
          <w:b/>
        </w:rPr>
        <w:t xml:space="preserve">Singapore Airlines Engineering (SAE):</w:t>
      </w:r>
      <w:r>
        <w:t xml:space="preserve"> </w:t>
      </w:r>
      <w:r>
        <w:t xml:space="preserve">As part of the Singapore Airline group, SAE provides comprehensive maintenance services globally. They require engineers skilled in heavy checks and component repair.</w:t>
      </w:r>
    </w:p>
    <w:bookmarkEnd w:id="27"/>
    <w:bookmarkStart w:id="28" w:name="X1a0e1faafe535ba4cbe6caf2173db76e00b4c6d"/>
    <w:p>
      <w:pPr>
        <w:pStyle w:val="Heading2"/>
      </w:pPr>
      <w:r>
        <w:t xml:space="preserve">Slide 7: Emerging Technologies and Future Trends</w:t>
      </w:r>
    </w:p>
    <w:p>
      <w:pPr>
        <w:pStyle w:val="FirstParagraph"/>
      </w:pPr>
      <w:r>
        <w:t xml:space="preserve">The future of Aerospace Engineering in Singapore is heavily tied to innovation. The government’s "30 by 30" food security goal also influences logistics, but in aerospace, the focus is on green technology.</w:t>
      </w:r>
    </w:p>
    <w:p>
      <w:pPr>
        <w:numPr>
          <w:ilvl w:val="0"/>
          <w:numId w:val="1005"/>
        </w:numPr>
        <w:pStyle w:val="Compact"/>
      </w:pPr>
      <w:r>
        <w:rPr>
          <w:bCs/>
          <w:b/>
        </w:rPr>
        <w:t xml:space="preserve">Digital Twins:</w:t>
      </w:r>
      <w:r>
        <w:t xml:space="preserve"> </w:t>
      </w:r>
      <w:r>
        <w:t xml:space="preserve">Using virtual models of aircraft to predict maintenance needs before physical failures occur. This reduces downtime for airlines operating out of Singapore.</w:t>
      </w:r>
    </w:p>
    <w:bookmarkEnd w:id="28"/>
    <w:bookmarkStart w:id="29" w:name="slide-8-challenges-and-opportunities"/>
    <w:p>
      <w:pPr>
        <w:pStyle w:val="Heading2"/>
      </w:pPr>
      <w:r>
        <w:t xml:space="preserve">Slide 8: Challenges and Opportunities</w:t>
      </w:r>
    </w:p>
    <w:p>
      <w:pPr>
        <w:pStyle w:val="FirstParagraph"/>
      </w:pPr>
      <w:r>
        <w:t xml:space="preserve">The industry faces challenges such as supply chain disruptions and the urgent need for skilled talent. However, the opportunities are abundant.</w:t>
      </w:r>
    </w:p>
    <w:p>
      <w:pPr>
        <w:numPr>
          <w:ilvl w:val="0"/>
          <w:numId w:val="1006"/>
        </w:numPr>
      </w:pPr>
      <w:r>
        <w:rPr>
          <w:bCs/>
          <w:b/>
        </w:rPr>
        <w:t xml:space="preserve">Talent Shortage:</w:t>
      </w:r>
    </w:p>
    <w:p>
      <w:pPr>
        <w:numPr>
          <w:ilvl w:val="0"/>
          <w:numId w:val="1000"/>
        </w:numPr>
      </w:pPr>
      <w:r>
        <w:t xml:space="preserve">There is a growing demand for engineers with specialized skills in composites and avionics. This creates competitive salary packages and rapid career progression.</w:t>
      </w:r>
    </w:p>
    <w:p>
      <w:pPr>
        <w:numPr>
          <w:ilvl w:val="0"/>
          <w:numId w:val="1000"/>
        </w:numPr>
      </w:pPr>
      <w:r>
        <w:rPr>
          <w:bCs/>
          <w:b/>
        </w:rPr>
        <w:t xml:space="preserve">Global Collaboration:</w:t>
      </w:r>
    </w:p>
    <w:p>
      <w:pPr>
        <w:numPr>
          <w:ilvl w:val="0"/>
          <w:numId w:val="1000"/>
        </w:numPr>
      </w:pPr>
      <w:r>
        <w:t xml:space="preserve">Singapore serves as a bridge between East and West. Engineers here often collaborate with European, American, and Asian partners on joint research projects.</w:t>
      </w:r>
    </w:p>
    <w:bookmarkEnd w:id="29"/>
    <w:bookmarkStart w:id="30" w:name="X86fbc98c8ec6c5a00c16d60b496fa9925a01760"/>
    <w:p>
      <w:pPr>
        <w:pStyle w:val="Heading2"/>
      </w:pPr>
      <w:r>
        <w:t xml:space="preserve">Slide 9: Career Development and Lifelong Learning</w:t>
      </w:r>
    </w:p>
    <w:p>
      <w:pPr>
        <w:pStyle w:val="FirstParagraph"/>
      </w:pPr>
      <w:r>
        <w:t xml:space="preserve">The field of aerospace is dynamic. An Aerospace Engineer in Singapore must commit to continuous professional development.</w:t>
      </w:r>
    </w:p>
    <w:p>
      <w:pPr>
        <w:numPr>
          <w:ilvl w:val="0"/>
          <w:numId w:val="1007"/>
        </w:numPr>
      </w:pPr>
      <w:r>
        <w:rPr>
          <w:bCs/>
          <w:b/>
        </w:rPr>
        <w:t xml:space="preserve">Certifications:</w:t>
      </w:r>
    </w:p>
    <w:p>
      <w:pPr>
        <w:numPr>
          <w:ilvl w:val="0"/>
          <w:numId w:val="1000"/>
        </w:numPr>
      </w:pPr>
      <w:r>
        <w:t xml:space="preserve">Obtaining certifications from the Civil Aviation Authority of Singapore (CAAS) is often mandatory for signing off on maintenance works.</w:t>
      </w:r>
    </w:p>
    <w:p>
      <w:pPr>
        <w:numPr>
          <w:ilvl w:val="0"/>
          <w:numId w:val="1000"/>
        </w:numPr>
      </w:pPr>
      <w:r>
        <w:rPr>
          <w:bCs/>
          <w:b/>
        </w:rPr>
        <w:t xml:space="preserve">Skill Upgrading:</w:t>
      </w:r>
    </w:p>
    <w:p>
      <w:pPr>
        <w:numPr>
          <w:ilvl w:val="0"/>
          <w:numId w:val="1000"/>
        </w:numPr>
      </w:pPr>
      <w:r>
        <w:t xml:space="preserve">Learning software tools like CATIA, ANSYS, and MATLAB is essential. Many companies support further education through sponsorship programs.</w:t>
      </w:r>
    </w:p>
    <w:bookmarkEnd w:id="30"/>
    <w:bookmarkStart w:id="31" w:name="slide-10-conclusion"/>
    <w:p>
      <w:pPr>
        <w:pStyle w:val="Heading2"/>
      </w:pPr>
      <w:r>
        <w:t xml:space="preserve">Slide 10: Conclusion</w:t>
      </w:r>
    </w:p>
    <w:p>
      <w:pPr>
        <w:pStyle w:val="FirstParagraph"/>
      </w:pPr>
      <w:r>
        <w:t xml:space="preserve">In conclusion, the role of an Aerospace Engineer in Singapore is pivotal to the nation's economic resilience and global connectivity.</w:t>
      </w:r>
    </w:p>
    <w:p>
      <w:pPr>
        <w:numPr>
          <w:ilvl w:val="0"/>
          <w:numId w:val="1008"/>
        </w:numPr>
        <w:pStyle w:val="Compact"/>
      </w:pPr>
      <w:r>
        <w:t xml:space="preserve">Singapore continues to invest heavily in its aerospace cluster, ensuring it remains competitive.</w:t>
      </w:r>
    </w:p>
    <w:p>
      <w:pPr>
        <w:numPr>
          <w:ilvl w:val="0"/>
          <w:numId w:val="1008"/>
        </w:numPr>
        <w:pStyle w:val="Compact"/>
      </w:pPr>
      <w:r>
        <w:rPr>
          <w:bCs/>
          <w:b/>
        </w:rPr>
        <w:t xml:space="preserve">Final Thought:</w:t>
      </w:r>
    </w:p>
    <w:p>
      <w:pPr>
        <w:numPr>
          <w:ilvl w:val="0"/>
          <w:numId w:val="1000"/>
        </w:numPr>
        <w:pStyle w:val="Compact"/>
      </w:pPr>
      <w:r>
        <w:t xml:space="preserve">For those passionate about flight and technology, Singapore offers a vibrant, forward-looking platform to build a meaningful career in Aerospace Engineering.</w:t>
      </w:r>
    </w:p>
    <w:bookmarkEnd w:id="31"/>
    <w:bookmarkStart w:id="32" w:name="slide-11-qa"/>
    <w:p>
      <w:pPr>
        <w:pStyle w:val="Heading2"/>
      </w:pPr>
      <w:r>
        <w:t xml:space="preserve">Slide 11: Q&amp;A</w:t>
      </w:r>
    </w:p>
    <w:p>
      <w:pPr>
        <w:pStyle w:val="FirstParagraph"/>
      </w:pPr>
      <w:r>
        <w:rPr>
          <w:bCs/>
          <w:b/>
        </w:rPr>
        <w:t xml:space="preserve">Thank You for Your Attention!</w:t>
      </w:r>
    </w:p>
    <w:p>
      <w:pPr>
        <w:pStyle w:val="BodyText"/>
      </w:pPr>
      <w:r>
        <w:t xml:space="preserve">We welcome your questions regarding careers, education, and the future of aerospace in Singapore.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Aerospace Engineer in Singapore Singapore</dc:title>
  <dc:creator/>
  <dc:language>en</dc:language>
  <cp:keywords/>
  <dcterms:created xsi:type="dcterms:W3CDTF">2026-07-30T06:17:36Z</dcterms:created>
  <dcterms:modified xsi:type="dcterms:W3CDTF">2026-07-30T06:17:36Z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