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Slide 1</w:t>
      </w:r>
    </w:p>
    <w:bookmarkStart w:id="21" w:name="X651dafc1d522de3b4070f625afff18c0cfe9ed2"/>
    <w:p>
      <w:pPr>
        <w:pStyle w:val="Heading1"/>
      </w:pPr>
      <w:r>
        <w:t xml:space="preserve">Seminar Presentation Slides: The Aerospace Engineer in Spain Valencia</w:t>
      </w:r>
    </w:p>
    <w:bookmarkStart w:id="20" w:name="X9dfb6d1e1a3094d1fd75509f86acf4f83d6773e"/>
    <w:p>
      <w:pPr>
        <w:pStyle w:val="Heading2"/>
      </w:pPr>
      <w:r>
        <w:t xml:space="preserve">Bridging Tradition and Innovation in Mediterranean Aviation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and Introduction.</w:t>
      </w:r>
    </w:p>
    <w:p>
      <w:pPr>
        <w:numPr>
          <w:ilvl w:val="0"/>
          <w:numId w:val="1001"/>
        </w:numPr>
        <w:pStyle w:val="Compact"/>
      </w:pPr>
      <w:r>
        <w:t xml:space="preserve">The Strategic Importance of Spain Valencia as an Aerospace Hub.</w:t>
      </w:r>
    </w:p>
    <w:p>
      <w:pPr>
        <w:numPr>
          <w:ilvl w:val="0"/>
          <w:numId w:val="1001"/>
        </w:numPr>
        <w:pStyle w:val="Compact"/>
      </w:pPr>
      <w:r>
        <w:t xml:space="preserve">The Role of the Modern Aerospace Engineer.</w:t>
      </w:r>
    </w:p>
    <w:bookmarkEnd w:id="20"/>
    <w:bookmarkEnd w:id="21"/>
    <w:p>
      <w:pPr>
        <w:pStyle w:val="FirstParagraph"/>
      </w:pPr>
      <w:r>
        <w:t xml:space="preserve">Slide 2</w:t>
      </w:r>
    </w:p>
    <w:bookmarkStart w:id="22" w:name="X0e31e704b825b3ab9b2812e8a05deae572b68f8"/>
    <w:p>
      <w:pPr>
        <w:pStyle w:val="Heading3"/>
      </w:pPr>
      <w:r>
        <w:t xml:space="preserve">The Strategic Importance of Spain Valencia</w:t>
      </w:r>
    </w:p>
    <w:p>
      <w:pPr>
        <w:pStyle w:val="FirstParagraph"/>
      </w:pPr>
      <w:r>
        <w:rPr>
          <w:bCs/>
          <w:b/>
        </w:rPr>
        <w:t xml:space="preserve">A Rising Power in European Aviation: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must highlight that Spain is a global leader in the aviation sector, contributing significantly to the European Union's aerospace output.</w:t>
      </w:r>
    </w:p>
    <w:p>
      <w:pPr>
        <w:numPr>
          <w:ilvl w:val="0"/>
          <w:numId w:val="1002"/>
        </w:numPr>
        <w:pStyle w:val="Compact"/>
      </w:pPr>
      <w:r>
        <w:t xml:space="preserve">The region of Valencia (Comunidad Valenciana) has emerged as a critical cluster for aeronautics and space technology.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Aerospace Engineer</w:t>
      </w:r>
      <w:r>
        <w:t xml:space="preserve"> </w:t>
      </w:r>
      <w:r>
        <w:t xml:space="preserve">professionals find themselves at the epicenter of high-tech manufacturing, research, and development in this specific geographic area.</w:t>
      </w:r>
    </w:p>
    <w:p>
      <w:pPr>
        <w:numPr>
          <w:ilvl w:val="0"/>
          <w:numId w:val="1002"/>
        </w:numPr>
        <w:pStyle w:val="Compact"/>
      </w:pPr>
      <w:r>
        <w:t xml:space="preserve">The city of Valencia offers a unique blend of historical engineering heritage and cutting-edge digital transformation strategies promoted by local government bodies.</w:t>
      </w:r>
    </w:p>
    <w:bookmarkEnd w:id="22"/>
    <w:p>
      <w:pPr>
        <w:pStyle w:val="FirstParagraph"/>
      </w:pPr>
      <w:r>
        <w:t xml:space="preserve">Slide 3</w:t>
      </w:r>
    </w:p>
    <w:bookmarkStart w:id="23" w:name="X2ec4323fe19b7124d1da47505a8167460cc5489"/>
    <w:p>
      <w:pPr>
        <w:pStyle w:val="Heading3"/>
      </w:pPr>
      <w:r>
        <w:t xml:space="preserve">The Evolution of the Aerospace Engineer Role in Spain Valencia</w:t>
      </w:r>
    </w:p>
    <w:p>
      <w:pPr>
        <w:pStyle w:val="FirstParagraph"/>
      </w:pPr>
      <w:r>
        <w:rPr>
          <w:bCs/>
          <w:b/>
        </w:rPr>
        <w:t xml:space="preserve">Beyond Traditional Mechanics:</w:t>
      </w:r>
    </w:p>
    <w:p>
      <w:pPr>
        <w:numPr>
          <w:ilvl w:val="0"/>
          <w:numId w:val="1003"/>
        </w:numPr>
        <w:pStyle w:val="Compact"/>
      </w:pPr>
      <w:r>
        <w:t xml:space="preserve">In the context of a Seminar Presentation Slides focused on local industry, it is crucial to note that the modern Aerospace Engineer in Spain Valencia is no longer just concerned with aerodynamics and structures.</w:t>
      </w:r>
    </w:p>
    <w:p>
      <w:pPr>
        <w:numPr>
          <w:ilvl w:val="0"/>
          <w:numId w:val="1003"/>
        </w:numPr>
        <w:pStyle w:val="Compact"/>
      </w:pPr>
      <w:r>
        <w:t xml:space="preserve">The role has expanded to include significant expertise in avionics, software integration, and sustainable energy systems for flight.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Aerospace Engineer</w:t>
      </w:r>
      <w:r>
        <w:t xml:space="preserve"> </w:t>
      </w:r>
      <w:r>
        <w:t xml:space="preserve">candidates are increasingly expected to understand the regulatory frameworks of the European Union Aviation Safety Agency (EASA), which heavily influences local operations in Spain Valencia.</w:t>
      </w:r>
    </w:p>
    <w:p>
      <w:pPr>
        <w:numPr>
          <w:ilvl w:val="0"/>
          <w:numId w:val="1003"/>
        </w:numPr>
        <w:pStyle w:val="Compact"/>
      </w:pPr>
      <w:r>
        <w:t xml:space="preserve">The integration of Artificial Intelligence (AI) and Digital Twins is reshaping how engineers in this region approach aircraft maintenance and design optimization.</w:t>
      </w:r>
    </w:p>
    <w:bookmarkEnd w:id="23"/>
    <w:p>
      <w:pPr>
        <w:pStyle w:val="FirstParagraph"/>
      </w:pPr>
      <w:r>
        <w:t xml:space="preserve">Slide 4</w:t>
      </w:r>
    </w:p>
    <w:bookmarkStart w:id="24" w:name="X53dd58c1f30d35572901ddbe3eef7d6319af848"/>
    <w:p>
      <w:pPr>
        <w:pStyle w:val="Heading3"/>
      </w:pPr>
      <w:r>
        <w:t xml:space="preserve">The Industrial Ecosystem in Spain Valencia</w:t>
      </w:r>
    </w:p>
    <w:p>
      <w:pPr>
        <w:pStyle w:val="FirstParagraph"/>
      </w:pPr>
      <w:r>
        <w:rPr>
          <w:bCs/>
          <w:b/>
        </w:rPr>
        <w:t xml:space="preserve">A Hub for Major Industry Players:</w:t>
      </w:r>
    </w:p>
    <w:p>
      <w:pPr>
        <w:numPr>
          <w:ilvl w:val="0"/>
          <w:numId w:val="1004"/>
        </w:numPr>
        <w:pStyle w:val="Compact"/>
      </w:pPr>
      <w:r>
        <w:t xml:space="preserve">The ecosystem in Spain Valencia is supported by major multinational corporations and specialized SMEs (Small and Medium Enterprises).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should emphasize the presence of key players like Airbus, which maintains significant operational centers in the broader Spanish region, including collaborations with entities in Valencia.</w:t>
      </w:r>
    </w:p>
    <w:p>
      <w:pPr>
        <w:numPr>
          <w:ilvl w:val="0"/>
          <w:numId w:val="1004"/>
        </w:numPr>
        <w:pStyle w:val="Compact"/>
      </w:pPr>
      <w:r>
        <w:t xml:space="preserve">The proximity to Madrid’s aerospace corridor complements the local industry in Spain Valencia, creating a robust supply chain network.</w:t>
      </w:r>
    </w:p>
    <w:p>
      <w:pPr>
        <w:numPr>
          <w:ilvl w:val="0"/>
          <w:numId w:val="1004"/>
        </w:numPr>
        <w:pStyle w:val="Compact"/>
      </w:pPr>
      <w:r>
        <w:t xml:space="preserve">Innovation parks such as those found within university technology hubs in Valencia provide incubators for startups focusing on drone technology (UAVs) and space satellite components.</w:t>
      </w:r>
    </w:p>
    <w:bookmarkEnd w:id="24"/>
    <w:p>
      <w:pPr>
        <w:pStyle w:val="FirstParagraph"/>
      </w:pPr>
      <w:r>
        <w:t xml:space="preserve">Slide 5</w:t>
      </w:r>
    </w:p>
    <w:bookmarkStart w:id="25" w:name="X217c349879acf04278af91ee2046f27b8dd6f2b"/>
    <w:p>
      <w:pPr>
        <w:pStyle w:val="Heading3"/>
      </w:pPr>
      <w:r>
        <w:t xml:space="preserve">Educational Pathways and Talent Development in Spain Valencia</w:t>
      </w:r>
    </w:p>
    <w:p>
      <w:pPr>
        <w:pStyle w:val="FirstParagraph"/>
      </w:pPr>
      <w:r>
        <w:rPr>
          <w:bCs/>
          <w:b/>
        </w:rPr>
        <w:t xml:space="preserve">Nurturing the Next Generation:</w:t>
      </w:r>
    </w:p>
    <w:p>
      <w:pPr>
        <w:numPr>
          <w:ilvl w:val="0"/>
          <w:numId w:val="1005"/>
        </w:numPr>
        <w:pStyle w:val="Compact"/>
      </w:pPr>
      <w:r>
        <w:t xml:space="preserve">To sustain the growth of the Aerospace Engineer profession, educational institutions in Spain Valencia play a pivotal role.</w:t>
      </w:r>
    </w:p>
    <w:p>
      <w:pPr>
        <w:numPr>
          <w:ilvl w:val="0"/>
          <w:numId w:val="1005"/>
        </w:numPr>
        <w:pStyle w:val="Compact"/>
      </w:pPr>
      <w:r>
        <w:t xml:space="preserve">The Polytechnic University of Valencia (UPV) offers specialized degrees that align closely with industry needs in both mechanical and electrical engineering streams relevant to aerospace.</w:t>
      </w:r>
    </w:p>
    <w:p>
      <w:pPr>
        <w:numPr>
          <w:ilvl w:val="0"/>
          <w:numId w:val="1005"/>
        </w:numPr>
        <w:pStyle w:val="Compact"/>
      </w:pPr>
      <w:r>
        <w:t xml:space="preserve">Seminar Presentation Slides must highlight the strong partnership between academia and industry, where students from Spain Valencia often undertake internships at local testing facilities and manufacturing plants.</w:t>
      </w:r>
    </w:p>
    <w:p>
      <w:pPr>
        <w:numPr>
          <w:ilvl w:val="0"/>
          <w:numId w:val="1005"/>
        </w:numPr>
        <w:pStyle w:val="Compact"/>
      </w:pPr>
      <w:r>
        <w:t xml:space="preserve">Continuing professional development is encouraged through workshops focused on composite materials and electric propulsion systems.</w:t>
      </w:r>
    </w:p>
    <w:bookmarkEnd w:id="25"/>
    <w:p>
      <w:pPr>
        <w:pStyle w:val="FirstParagraph"/>
      </w:pPr>
      <w:r>
        <w:t xml:space="preserve">Slide 6</w:t>
      </w:r>
    </w:p>
    <w:bookmarkStart w:id="26" w:name="Xc8ff87fd32cbbbb77bf5e203c2dacab141f90c6"/>
    <w:p>
      <w:pPr>
        <w:pStyle w:val="Heading3"/>
      </w:pPr>
      <w:r>
        <w:t xml:space="preserve">Sustainability and Green Aviation: The Valencia Focus</w:t>
      </w:r>
    </w:p>
    <w:p>
      <w:pPr>
        <w:pStyle w:val="FirstParagraph"/>
      </w:pPr>
      <w:r>
        <w:rPr>
          <w:bCs/>
          <w:b/>
        </w:rPr>
        <w:t xml:space="preserve">The Engineer’s Role in Decarbonization:</w:t>
      </w:r>
    </w:p>
    <w:p>
      <w:pPr>
        <w:numPr>
          <w:ilvl w:val="0"/>
          <w:numId w:val="1006"/>
        </w:numPr>
        <w:pStyle w:val="Compact"/>
      </w:pPr>
      <w:r>
        <w:t xml:space="preserve">A critical aspect of the current Seminar Presentation Slides agenda is the push for sustainable aviation fuel (SAF) and hybrid-electric propulsion.</w:t>
      </w:r>
    </w:p>
    <w:p>
      <w:pPr>
        <w:numPr>
          <w:ilvl w:val="0"/>
          <w:numId w:val="1006"/>
        </w:numPr>
        <w:pStyle w:val="Compact"/>
      </w:pPr>
      <w:r>
        <w:t xml:space="preserve">The Aerospace Engineer in Spain Valencia is actively involved in research projects funded by European grants aimed at reducing the carbon footprint of flight.</w:t>
      </w:r>
    </w:p>
    <w:p>
      <w:pPr>
        <w:numPr>
          <w:ilvl w:val="0"/>
          <w:numId w:val="1006"/>
        </w:numPr>
        <w:pStyle w:val="Compact"/>
      </w:pPr>
      <w:r>
        <w:t xml:space="preserve">Innovation in lightweight materials, specifically carbon-fiber reinforced polymers, is a major area of employment for engineers in this region.</w:t>
      </w:r>
    </w:p>
    <w:p>
      <w:pPr>
        <w:numPr>
          <w:ilvl w:val="0"/>
          <w:numId w:val="1006"/>
        </w:numPr>
        <w:pStyle w:val="Compact"/>
      </w:pPr>
      <w:r>
        <w:t xml:space="preserve">The strategic location of Spain Valencia allows for extensive flight testing and data collection under varied meteorological conditions, aiding the development of eco-efficient aircraft designs.</w:t>
      </w:r>
    </w:p>
    <w:bookmarkEnd w:id="26"/>
    <w:p>
      <w:pPr>
        <w:pStyle w:val="FirstParagraph"/>
      </w:pPr>
      <w:r>
        <w:t xml:space="preserve">Slide 7</w:t>
      </w:r>
    </w:p>
    <w:bookmarkStart w:id="27" w:name="X2b9ab6ed25776b9167b93d26d849bde1c39ca49"/>
    <w:p>
      <w:pPr>
        <w:pStyle w:val="Heading3"/>
      </w:pPr>
      <w:r>
        <w:t xml:space="preserve">Career Opportunities for the Aerospace Engineer</w:t>
      </w:r>
    </w:p>
    <w:p>
      <w:pPr>
        <w:pStyle w:val="FirstParagraph"/>
      </w:pPr>
      <w:r>
        <w:rPr>
          <w:bCs/>
          <w:b/>
        </w:rPr>
        <w:t xml:space="preserve">Diverse Paths in Spain Valencia:</w:t>
      </w:r>
    </w:p>
    <w:p>
      <w:pPr>
        <w:numPr>
          <w:ilvl w:val="0"/>
          <w:numId w:val="1007"/>
        </w:numPr>
        <w:pStyle w:val="Compact"/>
      </w:pPr>
      <w:r>
        <w:t xml:space="preserve">The demand for skilled Aerospace Engineers in Spain Valencia extends across several sectors: commercial aviation, defense, space exploration, and general aviation.</w:t>
      </w:r>
    </w:p>
    <w:p>
      <w:pPr>
        <w:numPr>
          <w:ilvl w:val="0"/>
          <w:numId w:val="1007"/>
        </w:numPr>
        <w:pStyle w:val="Compact"/>
      </w:pPr>
      <w:r>
        <w:t xml:space="preserve">R&amp;D departments in the region are constantly seeking professionals who can bridge the gap between theoretical physics and practical engineering applications.</w:t>
      </w:r>
    </w:p>
    <w:p>
      <w:pPr>
        <w:numPr>
          <w:ilvl w:val="0"/>
          <w:numId w:val="1007"/>
        </w:numPr>
        <w:pStyle w:val="Compact"/>
      </w:pPr>
      <w:r>
        <w:t xml:space="preserve">Seminar Presentation Slides should note that project management skills are highly valued; an Aerospace Engineer often leads cross-functional teams involving designers, manufacturers, and regulatory compliance officers.</w:t>
      </w:r>
    </w:p>
    <w:p>
      <w:pPr>
        <w:numPr>
          <w:ilvl w:val="0"/>
          <w:numId w:val="1007"/>
        </w:numPr>
        <w:pStyle w:val="Compact"/>
      </w:pPr>
      <w:r>
        <w:t xml:space="preserve">The quality of life in Valencia serves as a significant attractor for international talent, making it a competitive destination for global aerospace professionals compared to other European hubs.</w:t>
      </w:r>
    </w:p>
    <w:bookmarkEnd w:id="27"/>
    <w:p>
      <w:pPr>
        <w:pStyle w:val="FirstParagraph"/>
      </w:pPr>
      <w:r>
        <w:t xml:space="preserve">Slide 8</w:t>
      </w:r>
    </w:p>
    <w:bookmarkStart w:id="28" w:name="the-future-outlook-challenges-and-growth"/>
    <w:p>
      <w:pPr>
        <w:pStyle w:val="Heading3"/>
      </w:pPr>
      <w:r>
        <w:t xml:space="preserve">The Future Outlook: Challenges and Growth</w:t>
      </w:r>
    </w:p>
    <w:p>
      <w:pPr>
        <w:pStyle w:val="FirstParagraph"/>
      </w:pPr>
      <w:r>
        <w:rPr>
          <w:bCs/>
          <w:b/>
        </w:rPr>
        <w:t xml:space="preserve">Vision for the Next Decade:</w:t>
      </w:r>
    </w:p>
    <w:p>
      <w:pPr>
        <w:numPr>
          <w:ilvl w:val="0"/>
          <w:numId w:val="1008"/>
        </w:numPr>
        <w:pStyle w:val="Compact"/>
      </w:pPr>
      <w:r>
        <w:t xml:space="preserve">The future for the Aerospace Engineer in Spain Valencia is bright but requires adaptation to rapid technological shifts.</w:t>
      </w:r>
    </w:p>
    <w:p>
      <w:pPr>
        <w:numPr>
          <w:ilvl w:val="0"/>
          <w:numId w:val="1008"/>
        </w:numPr>
        <w:pStyle w:val="Compact"/>
      </w:pPr>
      <w:r>
        <w:t xml:space="preserve">Seminar Presentation Slides conclude with a look toward urban air mobility (UAM); eVTOL (electric Vertical Take-off and Landing) aircraft development is anticipated to grow, requiring specialized engineering talent.</w:t>
      </w:r>
    </w:p>
    <w:p>
      <w:pPr>
        <w:numPr>
          <w:ilvl w:val="0"/>
          <w:numId w:val="1008"/>
        </w:numPr>
        <w:pStyle w:val="Compact"/>
      </w:pPr>
      <w:r>
        <w:t xml:space="preserve">Cybersecurity for connected aircraft systems is becoming a priority, opening new niches for engineers with dual backgrounds in aerospace and IT security.</w:t>
      </w:r>
    </w:p>
    <w:p>
      <w:pPr>
        <w:numPr>
          <w:ilvl w:val="0"/>
          <w:numId w:val="1008"/>
        </w:numPr>
        <w:pStyle w:val="Compact"/>
      </w:pPr>
      <w:r>
        <w:t xml:space="preserve">The collaborative spirit of the Spain Valencia innovation community ensures that engineers have access to state-of-the-art facilities and continuous learning opportunities.</w:t>
      </w:r>
    </w:p>
    <w:bookmarkEnd w:id="28"/>
    <w:p>
      <w:pPr>
        <w:pStyle w:val="FirstParagraph"/>
      </w:pPr>
      <w:r>
        <w:t xml:space="preserve">Slide 9</w:t>
      </w:r>
    </w:p>
    <w:bookmarkStart w:id="29" w:name="seminar-conclusion-and-qa"/>
    <w:p>
      <w:pPr>
        <w:pStyle w:val="Heading3"/>
      </w:pPr>
      <w:r>
        <w:t xml:space="preserve">Seminar Conclusion and Q&amp;A</w:t>
      </w:r>
    </w:p>
    <w:p>
      <w:pPr>
        <w:pStyle w:val="FirstParagraph"/>
      </w:pPr>
      <w:r>
        <w:rPr>
          <w:bCs/>
          <w:b/>
        </w:rPr>
        <w:t xml:space="preserve">Summary of Key Points:</w:t>
      </w:r>
    </w:p>
    <w:p>
      <w:pPr>
        <w:pStyle w:val="BodyText"/>
      </w:pPr>
      <w:r>
        <w:t xml:space="preserve">The Aerospace Engineer is a cornerstone of the high-tech economy in Spain Valencia.</w:t>
      </w:r>
    </w:p>
    <w:p>
      <w:pPr>
        <w:pStyle w:val="BodyText"/>
      </w:pPr>
      <w:r>
        <w:t xml:space="preserve">The region offers a unique ecosystem combining academic excellence, industrial presence, and strategic geographic advantages.</w:t>
      </w:r>
    </w:p>
    <w:p>
      <w:pPr>
        <w:pStyle w:val="BodyText"/>
      </w:pPr>
      <w:r>
        <w:t xml:space="preserve">&lt;2.1.Seminar Presentation Slides have outlined that sustainability and digitalization are the twin pillars driving future engineering roles in this area</w:t>
      </w:r>
    </w:p>
    <w:p>
      <w:pPr>
        <w:numPr>
          <w:ilvl w:val="0"/>
          <w:numId w:val="1009"/>
        </w:numPr>
        <w:pStyle w:val="Compact"/>
      </w:pPr>
      <w:r>
        <w:t xml:space="preserve">Local stakeholders remain committed to fostering an environment where innovation thrives.</w:t>
      </w:r>
    </w:p>
    <w:p>
      <w:pPr>
        <w:numPr>
          <w:ilvl w:val="0"/>
          <w:numId w:val="1009"/>
        </w:numPr>
        <w:pStyle w:val="Compact"/>
      </w:pPr>
      <w:r>
        <w:t xml:space="preserve">We invite questions regarding specific career paths, educational requirements, and industry partnerships available to engineers in Spain Valencia.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Engineering in Spain Valencia</dc:title>
  <dc:creator/>
  <dc:language>en</dc:language>
  <cp:keywords/>
  <dcterms:created xsi:type="dcterms:W3CDTF">2026-07-30T05:54:38Z</dcterms:created>
  <dcterms:modified xsi:type="dcterms:W3CDTF">2026-07-30T05:54:38Z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