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seminar-presentation-slides"/>
    <w:p>
      <w:pPr>
        <w:pStyle w:val="Heading1"/>
      </w:pPr>
      <w:r>
        <w:t xml:space="preserve">Seminar Presentation Slides</w:t>
      </w:r>
    </w:p>
    <w:p>
      <w:pPr>
        <w:pStyle w:val="FirstParagraph"/>
      </w:pPr>
      <w:r>
        <w:rPr>
          <w:bCs/>
          <w:b/>
        </w:rPr>
        <w:t xml:space="preserve">Title:</w:t>
      </w:r>
      <w:r>
        <w:t xml:space="preserve">The Sky is the Limit: The Role of the Aerospace Engineer in United States New York City's Evolving Economic Landscape</w:t>
      </w:r>
    </w:p>
    <w:p>
      <w:pPr>
        <w:pStyle w:val="BodyText"/>
      </w:pPr>
      <w:r>
        <w:rPr>
          <w:bCs/>
          <w:b/>
        </w:rPr>
        <w:t xml:space="preserve">Presentation By:</w:t>
      </w:r>
      <w:r>
        <w:t xml:space="preserve"> </w:t>
      </w:r>
      <w:r>
        <w:t xml:space="preserve">Industry Expert Panel</w:t>
      </w:r>
    </w:p>
    <w:p>
      <w:pPr>
        <w:pStyle w:val="BodyText"/>
      </w:pPr>
      <w:r>
        <w:rPr>
          <w:bCs/>
          <w:b/>
        </w:rPr>
        <w:t xml:space="preserve">Date:</w:t>
      </w:r>
      <w:r>
        <w:t xml:space="preserve"> </w:t>
      </w:r>
      <w:r>
        <w:t xml:space="preserve">October 2023</w:t>
      </w:r>
    </w:p>
    <w:p>
      <w:pPr>
        <w:pStyle w:val="BodyText"/>
      </w:pPr>
      <w:r>
        <w:rPr>
          <w:iCs/>
          <w:i/>
        </w:rPr>
        <w:t xml:space="preserve">Note: This document serves as the comprehensive textual foundation for the Seminar Presentation Slides regarding Aerospace Engineering opportunities within United States New York City.</w:t>
      </w:r>
    </w:p>
    <w:bookmarkEnd w:id="20"/>
    <w:bookmarkStart w:id="21" w:name="slide-1-introduction-and-overview"/>
    <w:p>
      <w:pPr>
        <w:pStyle w:val="Heading2"/>
      </w:pPr>
      <w:r>
        <w:t xml:space="preserve">Slide 1: Introduction and Overview</w:t>
      </w:r>
    </w:p>
    <w:p>
      <w:pPr>
        <w:pStyle w:val="FirstParagraph"/>
      </w:pPr>
      <w:r>
        <w:t xml:space="preserve">Welcome to this specialized seminar dedicated to the dynamic field of aerospace engineering. Today, we will explore the multifaceted role of an Aerospace Engineer within one of the most significant economic hubs in the world: United States New York City. While many associate aerospace manufacturing with states like Washington, California, or Alabama, United States New York City has established itself as a critical hub for aerospace research, software development systems integration and high-level corporate management.</w:t>
      </w:r>
    </w:p>
    <w:p>
      <w:pPr>
        <w:pStyle w:val="BodyText"/>
      </w:pPr>
      <w:r>
        <w:t xml:space="preserve">The purpose of this Seminar Presentation Slides deck is to outline the career pathways required for an Aerospace Engineer in this specific geographic region. We will examine how the unique ecosystem of United States New York City influences the daily responsibilities, technological innovations, and strategic importance of Aerospace Engineers who call this metropolitan area home.</w:t>
      </w:r>
    </w:p>
    <w:bookmarkEnd w:id="21"/>
    <w:bookmarkStart w:id="22" w:name="Xf78c22a136bb2661cefc411b33707f264e3f21c"/>
    <w:p>
      <w:pPr>
        <w:pStyle w:val="Heading2"/>
      </w:pPr>
      <w:r>
        <w:t xml:space="preserve">Slide 2: The Unique Context of United States New York City</w:t>
      </w:r>
    </w:p>
    <w:p>
      <w:pPr>
        <w:pStyle w:val="FirstParagraph"/>
      </w:pPr>
      <w:r>
        <w:t xml:space="preserve">To understand the position of an Aerospace Engineer in United States New York City, one must first understand the city's unique industrial fabric. Unlike other regions that focus heavily on physical manufacturing and assembly lines, United States New York City serves as a global center for finance, media technology and corporate headquarters management. Consequently, Aerospace Engineers in this region are often involved in:</w:t>
      </w:r>
    </w:p>
    <w:p>
      <w:pPr>
        <w:numPr>
          <w:ilvl w:val="0"/>
          <w:numId w:val="1001"/>
        </w:numPr>
        <w:pStyle w:val="Compact"/>
      </w:pPr>
      <w:r>
        <w:rPr>
          <w:bCs/>
          <w:b/>
        </w:rPr>
        <w:t xml:space="preserve">Systems Integration:</w:t>
      </w:r>
      <w:r>
        <w:t xml:space="preserve"> </w:t>
      </w:r>
      <w:r>
        <w:t xml:space="preserve">Coordinating complex aerospace projects from the administrative and technical oversight centers located in Manhattan and surrounding boroughs.</w:t>
      </w:r>
    </w:p>
    <w:p>
      <w:pPr>
        <w:numPr>
          <w:ilvl w:val="0"/>
          <w:numId w:val="1001"/>
        </w:numPr>
        <w:pStyle w:val="Compact"/>
      </w:pPr>
      <w:r>
        <w:rPr>
          <w:bCs/>
          <w:b/>
        </w:rPr>
        <w:t xml:space="preserve">Fintech for Aviation:</w:t>
      </w:r>
    </w:p>
    <w:p>
      <w:pPr>
        <w:numPr>
          <w:ilvl w:val="0"/>
          <w:numId w:val="1001"/>
        </w:numPr>
        <w:pStyle w:val="Compact"/>
      </w:pPr>
      <w:r>
        <w:rPr>
          <w:bCs/>
          <w:b/>
        </w:rPr>
        <w:t xml:space="preserve">Cybersecurity in Aerospace:</w:t>
      </w:r>
      <w:r>
        <w:t xml:space="preserve"> </w:t>
      </w:r>
      <w:r>
        <w:t xml:space="preserve">Protecting flight data systems from digital threats, a growing concern managed by engineering firms based in United States New York City.</w:t>
      </w:r>
    </w:p>
    <w:p>
      <w:pPr>
        <w:pStyle w:val="FirstParagraph"/>
      </w:pPr>
      <w:r>
        <w:t xml:space="preserve">This distinction is vital for any Seminar Presentation Slides addressing this topic. The Aerospace Engineer here is not necessarily wrenching on jet engines; they are architecting solutions that ensure the financial and digital viability of global aviation systems.</w:t>
      </w:r>
    </w:p>
    <w:bookmarkEnd w:id="22"/>
    <w:bookmarkStart w:id="23" w:name="X71327b41c760402763b96055a4fde332e9cec48"/>
    <w:p>
      <w:pPr>
        <w:pStyle w:val="Heading2"/>
      </w:pPr>
      <w:r>
        <w:t xml:space="preserve">Slide 3: Core Responsibilities of an Aerospace Engineer</w:t>
      </w:r>
    </w:p>
    <w:p>
      <w:pPr>
        <w:pStyle w:val="FirstParagraph"/>
      </w:pPr>
      <w:r>
        <w:t xml:space="preserve">The role of an Aerospace Engineer involves designing aircraft, spacecraft satellites and missiles. However, in the context of United States New York City, the emphasis shifts toward analysis and innovation. Key responsibilities include:</w:t>
      </w:r>
    </w:p>
    <w:p>
      <w:pPr>
        <w:numPr>
          <w:ilvl w:val="0"/>
          <w:numId w:val="1002"/>
        </w:numPr>
        <w:pStyle w:val="Compact"/>
      </w:pPr>
      <w:r>
        <w:rPr>
          <w:bCs/>
          <w:b/>
        </w:rPr>
        <w:t xml:space="preserve">Aerodynamic Analysis:</w:t>
      </w:r>
      <w:r>
        <w:t xml:space="preserve"> </w:t>
      </w:r>
      <w:r>
        <w:t xml:space="preserve">Using advanced computational fluid dynamics (CFD) to model airflow over vehicles.</w:t>
      </w:r>
    </w:p>
    <w:p>
      <w:pPr>
        <w:numPr>
          <w:ilvl w:val="0"/>
          <w:numId w:val="1002"/>
        </w:numPr>
        <w:pStyle w:val="Compact"/>
      </w:pPr>
      <w:r>
        <w:rPr>
          <w:bCs/>
          <w:b/>
        </w:rPr>
        <w:t xml:space="preserve">Mechanical Systems Design:</w:t>
      </w:r>
    </w:p>
    <w:p>
      <w:pPr>
        <w:numPr>
          <w:ilvl w:val="0"/>
          <w:numId w:val="1002"/>
        </w:numPr>
        <w:pStyle w:val="Compact"/>
      </w:pPr>
      <w:r>
        <w:rPr>
          <w:bCs/>
          <w:b/>
        </w:rPr>
        <w:t xml:space="preserve">Project Management:</w:t>
      </w:r>
    </w:p>
    <w:p>
      <w:pPr>
        <w:numPr>
          <w:ilvl w:val="0"/>
          <w:numId w:val="1002"/>
        </w:numPr>
        <w:pStyle w:val="Compact"/>
      </w:pPr>
      <w:r>
        <w:rPr>
          <w:bCs/>
          <w:b/>
        </w:rPr>
        <w:t xml:space="preserve">Sustainability Engineering:</w:t>
      </w:r>
      <w:r>
        <w:t xml:space="preserve"> </w:t>
      </w:r>
      <w:r>
        <w:t xml:space="preserve">Designing fuel-efficient systems to meet environmental goals, a priority for corporations headquartered in this region.</w:t>
      </w:r>
    </w:p>
    <w:bookmarkEnd w:id="23"/>
    <w:bookmarkStart w:id="24" w:name="X7ef6697c02a9d92114e7611077f536c26ed14ef"/>
    <w:p>
      <w:pPr>
        <w:pStyle w:val="Heading2"/>
      </w:pPr>
      <w:r>
        <w:t xml:space="preserve">Slide 4: Educational and Professional Requirements</w:t>
      </w:r>
    </w:p>
    <w:p>
      <w:pPr>
        <w:pStyle w:val="FirstParagraph"/>
      </w:pPr>
      <w:r>
        <w:t xml:space="preserve">Becoming an Aerospace Engineer in United States New York City requires a robust educational background. Most positions require at least a Bachelor’s degree in Aerospace Engineering, Mechanical Engineering, or Electrical Engineering. However, due to the competitive nature of the United States New York City job market, many employers prefer candidates with Master’s degrees or specialized certifications.</w:t>
      </w:r>
    </w:p>
    <w:p>
      <w:pPr>
        <w:pStyle w:val="BodyText"/>
      </w:pPr>
      <w:r>
        <w:t xml:space="preserve">Furthermore professional development is crucial. An Aerospace Engineer must stay current with rapidly evolving technologies such as artificial intelligence in flight systems and electric vertical take-off and landing (eVTOL) aircraft. Networking within United States New York City’s professional engineering societies provides access to mentorship and job opportunities that are not visible through standard application portals.</w:t>
      </w:r>
    </w:p>
    <w:bookmarkEnd w:id="24"/>
    <w:bookmarkStart w:id="25" w:name="X18f2c4f848c5c0135a1d08f5e85027abf55849e"/>
    <w:p>
      <w:pPr>
        <w:pStyle w:val="Heading2"/>
      </w:pPr>
      <w:r>
        <w:t xml:space="preserve">Slide 5: The Rise of Urban Air Mobility in United States New York City</w:t>
      </w:r>
    </w:p>
    <w:p>
      <w:pPr>
        <w:pStyle w:val="FirstParagraph"/>
      </w:pPr>
      <w:r>
        <w:t xml:space="preserve">A significant portion of modern Aerospace Engineering activity in United States New York City is driven by the concept of Urban Air Mobility (UAM). With congestion being a major issue, companies are looking to develop air taxi services and drone delivery networks. An Aerospace Engineer working on UAM projects in this region must solve unique challenges:</w:t>
      </w:r>
    </w:p>
    <w:p>
      <w:pPr>
        <w:numPr>
          <w:ilvl w:val="0"/>
          <w:numId w:val="1003"/>
        </w:numPr>
        <w:pStyle w:val="Compact"/>
      </w:pPr>
      <w:r>
        <w:rPr>
          <w:bCs/>
          <w:b/>
        </w:rPr>
        <w:t xml:space="preserve">Noise Reduction:</w:t>
      </w:r>
      <w:r>
        <w:t xml:space="preserve"> </w:t>
      </w:r>
      <w:r>
        <w:t xml:space="preserve">Designing quieter rotors for densely populated areas.</w:t>
      </w:r>
    </w:p>
    <w:p>
      <w:pPr>
        <w:numPr>
          <w:ilvl w:val="0"/>
          <w:numId w:val="1003"/>
        </w:numPr>
        <w:pStyle w:val="Compact"/>
      </w:pPr>
      <w:r>
        <w:rPr>
          <w:bCs/>
          <w:b/>
        </w:rPr>
        <w:t xml:space="preserve">Safety in High Density:</w:t>
      </w:r>
      <w:r>
        <w:t xml:space="preserve"> </w:t>
      </w:r>
      <w:r>
        <w:t xml:space="preserve">Creating fail-safe systems for operations near skyscrapers and high-traffic zones.</w:t>
      </w:r>
    </w:p>
    <w:p>
      <w:pPr>
        <w:numPr>
          <w:ilvl w:val="0"/>
          <w:numId w:val="1003"/>
        </w:numPr>
        <w:pStyle w:val="Compact"/>
      </w:pPr>
      <w:r>
        <w:t xml:space="preserve">Air Traffic Integration:: Ensuring new autonomous vehicles can safely share airspace with traditional helicopters and commercial flights around JFK, LaGuardia, and Newark airports.</w:t>
      </w:r>
    </w:p>
    <w:p>
      <w:pPr>
        <w:pStyle w:val="FirstParagraph"/>
      </w:pPr>
      <w:r>
        <w:t xml:space="preserve">This frontier represents the most exciting opportunity for an Aerospace Engineer seeking to innovate within United States New York City.</w:t>
      </w:r>
    </w:p>
    <w:bookmarkEnd w:id="25"/>
    <w:bookmarkStart w:id="26" w:name="Xe74b24166bfd496c22ead6c2ed7108c7bb432fe"/>
    <w:p>
      <w:pPr>
        <w:pStyle w:val="Heading2"/>
      </w:pPr>
      <w:r>
        <w:t xml:space="preserve">Slide 6: Key Employers and Industry Leaders</w:t>
      </w:r>
    </w:p>
    <w:p>
      <w:pPr>
        <w:pStyle w:val="FirstParagraph"/>
      </w:pPr>
      <w:r>
        <w:t xml:space="preserve">The landscape of employment for an Aerospace Engineer in United States New York City is diverse. While there are no massive final assembly plants like Boeing’s Renton facility, the city hosts numerous subsidiaries and headquarters for major industry players. Companies such as Airbus, GE Aerospace, and Rockwell Collins have significant operational centers here.</w:t>
      </w:r>
    </w:p>
    <w:p>
      <w:pPr>
        <w:pStyle w:val="BodyText"/>
      </w:pPr>
      <w:r>
        <w:t xml:space="preserve">Additionally, a surge of startups focused on space technology and advanced air mobility is establishing roots in United States New York City. These firms offer an entrepreneurial environment where an Aerospace Engineer can wear multiple hats, engaging in everything from prototype testing to investor presentations. Understanding this employer landscape is critical for any Seminar Presentation Slides targeting career development.</w:t>
      </w:r>
    </w:p>
    <w:bookmarkEnd w:id="26"/>
    <w:bookmarkStart w:id="27" w:name="slide-7-challenges-and-future-outlook"/>
    <w:p>
      <w:pPr>
        <w:pStyle w:val="Heading2"/>
      </w:pPr>
      <w:r>
        <w:t xml:space="preserve">Slide 7: Challenges and Future Outlook</w:t>
      </w:r>
    </w:p>
    <w:p>
      <w:pPr>
        <w:pStyle w:val="FirstParagraph"/>
      </w:pPr>
      <w:r>
        <w:t xml:space="preserve">The future of Aerospace Engineering in United States New York City is bright but challenging. The primary challenge is the cost of living and operating a business in this premier global city. However, the concentration of talent, capital, and regulatory proximity makes it an attractive hub for innovation.</w:t>
      </w:r>
    </w:p>
    <w:p>
      <w:pPr>
        <w:pStyle w:val="BodyText"/>
      </w:pPr>
      <w:r>
        <w:t xml:space="preserve">Looking ahead, we expect to see increased collaboration between academia institutions like Columbia University and industry leaders in United States New York City. This synergy will drive breakthroughs in sustainable aviation fuels and electric propulsion. For the Aerospace Engineer, this means a career path defined by continuous learning and adaptation.</w:t>
      </w:r>
    </w:p>
    <w:bookmarkEnd w:id="27"/>
    <w:bookmarkStart w:id="28" w:name="slide-8-conclusion-and-call-to-action"/>
    <w:p>
      <w:pPr>
        <w:pStyle w:val="Heading2"/>
      </w:pPr>
      <w:r>
        <w:t xml:space="preserve">Slide 8: Conclusion and Call to Action</w:t>
      </w:r>
    </w:p>
    <w:p>
      <w:pPr>
        <w:pStyle w:val="FirstParagraph"/>
      </w:pPr>
      <w:r>
        <w:t xml:space="preserve">In conclusion, the role of an Aerospace Engineer in United States New York City is distinct from traditional manufacturing hubs. It is a role defined by innovation, integration, and forward-thinking design. Whether working on the next generation of space exploration tools or urban air taxis, these engineers are shaping the future of transportation.</w:t>
      </w:r>
    </w:p>
    <w:p>
      <w:pPr>
        <w:pStyle w:val="BodyText"/>
      </w:pPr>
      <w:r>
        <w:t xml:space="preserve">We encourage students and professionals alike to consider United States New York City as a strategic location for their careers. The opportunities for an Aerospace Engineer here are vast, impactful, and deeply intertwined with the global economy. Let this Seminar Presentation Slides serve as a guide to unlocking these potential career paths.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United States New York City</dc:title>
  <dc:creator/>
  <dc:language>en</dc:language>
  <cp:keywords/>
  <dcterms:created xsi:type="dcterms:W3CDTF">2026-07-30T07:12:24Z</dcterms:created>
  <dcterms:modified xsi:type="dcterms:W3CDTF">2026-07-30T07:12:24Z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