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Architect</w:t>
      </w:r>
      <w:r>
        <w:t xml:space="preserve"> </w:t>
      </w:r>
      <w:r>
        <w:t xml:space="preserve">in</w:t>
      </w:r>
      <w:r>
        <w:t xml:space="preserve"> </w:t>
      </w:r>
      <w:r>
        <w:t xml:space="preserve">India</w:t>
      </w:r>
      <w:r>
        <w:t xml:space="preserve"> </w:t>
      </w:r>
      <w:r>
        <w:t xml:space="preserve">New</w:t>
      </w:r>
      <w:r>
        <w:t xml:space="preserve"> </w:t>
      </w:r>
      <w:r>
        <w:t xml:space="preserve">Delhi</w:t>
      </w:r>
    </w:p>
    <w:bookmarkStart w:id="21" w:name="seminar-presentation-slides"/>
    <w:p>
      <w:pPr>
        <w:pStyle w:val="Heading1"/>
      </w:pPr>
      <w:r>
        <w:t xml:space="preserve">Seminar Presentation Slides</w:t>
      </w:r>
    </w:p>
    <w:bookmarkStart w:id="20" w:name="X5bc2d6774685034b504bf6eadb668915532f1e7"/>
    <w:p>
      <w:pPr>
        <w:pStyle w:val="Heading2"/>
      </w:pPr>
      <w:r>
        <w:t xml:space="preserve">The Role of the Architect in India New Delhi: Balancing Heritage and Modernity</w:t>
      </w:r>
    </w:p>
    <w:p>
      <w:pPr>
        <w:pStyle w:val="FirstParagraph"/>
      </w:pPr>
      <w:r>
        <w:rPr>
          <w:bCs/>
          <w:b/>
        </w:rPr>
        <w:t xml:space="preserve">Presentation Overview:</w:t>
      </w:r>
      <w:r>
        <w:t xml:space="preserve"> </w:t>
      </w:r>
      <w:r>
        <w:t xml:space="preserve">An exploration of contemporary architectural challenges, cultural imperatives, and sustainable solutions within the capital city of India.</w:t>
      </w:r>
    </w:p>
    <w:bookmarkEnd w:id="20"/>
    <w:bookmarkEnd w:id="21"/>
    <w:bookmarkStart w:id="22" w:name="slide-1-introduction-to-the-urban-canvas"/>
    <w:p>
      <w:pPr>
        <w:pStyle w:val="Heading3"/>
      </w:pPr>
      <w:r>
        <w:t xml:space="preserve">Slide 1: Introduction to the Urban Canvas</w:t>
      </w:r>
    </w:p>
    <w:p>
      <w:pPr>
        <w:pStyle w:val="FirstParagraph"/>
      </w:pPr>
      <w:r>
        <w:t xml:space="preserve">The city of</w:t>
      </w:r>
      <w:r>
        <w:t xml:space="preserve"> </w:t>
      </w:r>
      <w:r>
        <w:rPr>
          <w:bCs/>
          <w:b/>
        </w:rPr>
        <w:t xml:space="preserve">India New Delhi</w:t>
      </w:r>
      <w:r>
        <w:t xml:space="preserve"> </w:t>
      </w:r>
      <w:r>
        <w:t xml:space="preserve">stands as a monumental testament to colonial history, post-independence ambition, and rapid modernization. As we delve into this seminar, it is crucial to understand that an</w:t>
      </w:r>
      <w:r>
        <w:t xml:space="preserve"> </w:t>
      </w:r>
      <w:r>
        <w:t xml:space="preserve">Architect</w:t>
      </w:r>
      <w:r>
        <w:t xml:space="preserve"> </w:t>
      </w:r>
      <w:r>
        <w:t xml:space="preserve">operating in this region is not merely a designer of structures but a curator of cultural memory and urban sustainability. The presentation aims to dissect the unique demands placed on the</w:t>
      </w:r>
      <w:r>
        <w:t xml:space="preserve"> </w:t>
      </w:r>
      <w:r>
        <w:rPr>
          <w:bCs/>
          <w:b/>
        </w:rPr>
        <w:t xml:space="preserve">Architect</w:t>
      </w:r>
      <w:r>
        <w:t xml:space="preserve"> </w:t>
      </w:r>
      <w:r>
        <w:t xml:space="preserve">by the complex socio-economic fabric of</w:t>
      </w:r>
      <w:r>
        <w:t xml:space="preserve"> </w:t>
      </w:r>
      <w:r>
        <w:rPr>
          <w:bCs/>
          <w:b/>
        </w:rPr>
        <w:t xml:space="preserve">India New Delhi</w:t>
      </w:r>
      <w:r>
        <w:t xml:space="preserve">.</w:t>
      </w:r>
    </w:p>
    <w:p>
      <w:pPr>
        <w:pStyle w:val="BodyText"/>
      </w:pPr>
      <w:r>
        <w:t xml:space="preserve">In this capital city, architecture must navigate between two distinct zones: Lutyens’ Delhi, characterized by wide boulevards and British-era grandeur, and the newer expansions that house millions in high-density clusters. For the modern</w:t>
      </w:r>
      <w:r>
        <w:t xml:space="preserve"> </w:t>
      </w:r>
      <w:r>
        <w:rPr>
          <w:bCs/>
          <w:b/>
        </w:rPr>
        <w:t xml:space="preserve">Architect</w:t>
      </w:r>
      <w:r>
        <w:t xml:space="preserve">, understanding this dichotomy is not optional; it is foundational.</w:t>
      </w:r>
    </w:p>
    <w:bookmarkEnd w:id="22"/>
    <w:bookmarkStart w:id="23" w:name="Xad6746f39f0898bbd797e6f7a41e8f3466c68cc"/>
    <w:p>
      <w:pPr>
        <w:pStyle w:val="Heading3"/>
      </w:pPr>
      <w:r>
        <w:t xml:space="preserve">Slide 2: The Historical Context and Heritage Constraints</w:t>
      </w:r>
    </w:p>
    <w:p>
      <w:pPr>
        <w:pStyle w:val="FirstParagraph"/>
      </w:pPr>
      <w:r>
        <w:t xml:space="preserve">The role of the</w:t>
      </w:r>
      <w:r>
        <w:t xml:space="preserve"> </w:t>
      </w:r>
      <w:r>
        <w:rPr>
          <w:bCs/>
          <w:b/>
        </w:rPr>
        <w:t xml:space="preserve">Architect</w:t>
      </w:r>
      <w:r>
        <w:t xml:space="preserve"> </w:t>
      </w:r>
      <w:r>
        <w:t xml:space="preserve">in</w:t>
      </w:r>
      <w:r>
        <w:t xml:space="preserve"> </w:t>
      </w:r>
      <w:r>
        <w:rPr>
          <w:bCs/>
          <w:b/>
        </w:rPr>
        <w:t xml:space="preserve">India New Delhi</w:t>
      </w:r>
      <w:r>
        <w:t xml:space="preserve"> </w:t>
      </w:r>
      <w:r>
        <w:t xml:space="preserve">is heavily influenced by stringent heritage conservation laws. With significant portions of the city falling under the protection of the Archaeological Survey of India (ASI) and various master plans, an</w:t>
      </w:r>
      <w:r>
        <w:t xml:space="preserve"> </w:t>
      </w:r>
      <w:r>
        <w:t xml:space="preserve">Architect</w:t>
      </w:r>
      <w:r>
        <w:t xml:space="preserve"> </w:t>
      </w:r>
      <w:r>
        <w:t xml:space="preserve">must possess deep historical knowledge.</w:t>
      </w:r>
    </w:p>
    <w:p>
      <w:pPr>
        <w:numPr>
          <w:ilvl w:val="0"/>
          <w:numId w:val="1001"/>
        </w:numPr>
        <w:pStyle w:val="Compact"/>
      </w:pPr>
      <w:r>
        <w:rPr>
          <w:bCs/>
          <w:b/>
        </w:rPr>
        <w:t xml:space="preserve">Vernacular Adaptation:</w:t>
      </w:r>
      <w:r>
        <w:t xml:space="preserve"> </w:t>
      </w:r>
      <w:r>
        <w:t xml:space="preserve">The</w:t>
      </w:r>
      <w:r>
        <w:t xml:space="preserve"> </w:t>
      </w:r>
      <w:r>
        <w:rPr>
          <w:bCs/>
          <w:b/>
        </w:rPr>
        <w:t xml:space="preserve">Architect</w:t>
      </w:r>
      <w:r>
        <w:t xml:space="preserve"> </w:t>
      </w:r>
      <w:r>
        <w:t xml:space="preserve">must study traditional Haveli structures and Mughal garden layouts to integrate them into contemporary designs without violating heritage norms.</w:t>
      </w:r>
    </w:p>
    <w:p>
      <w:pPr>
        <w:numPr>
          <w:ilvl w:val="0"/>
          <w:numId w:val="1001"/>
        </w:numPr>
        <w:pStyle w:val="Compact"/>
      </w:pPr>
      <w:r>
        <w:rPr>
          <w:bCs/>
          <w:b/>
        </w:rPr>
        <w:t xml:space="preserve">Zoning Regulations:</w:t>
      </w:r>
      <w:r>
        <w:t xml:space="preserve"> </w:t>
      </w:r>
      <w:r>
        <w:t xml:space="preserve">Strict height restrictions near historical monuments require the</w:t>
      </w:r>
      <w:r>
        <w:t xml:space="preserve"> </w:t>
      </w:r>
      <w:r>
        <w:t xml:space="preserve">Architect</w:t>
      </w:r>
      <w:r>
        <w:t xml:space="preserve"> </w:t>
      </w:r>
      <w:r>
        <w:t xml:space="preserve">to innovate vertically and horizontally, often utilizing basements or underground extensions where permissible in</w:t>
      </w:r>
      <w:r>
        <w:t xml:space="preserve"> </w:t>
      </w:r>
      <w:r>
        <w:rPr>
          <w:bCs/>
          <w:b/>
        </w:rPr>
        <w:t xml:space="preserve">India New Delhi</w:t>
      </w:r>
      <w:r>
        <w:t xml:space="preserve">.</w:t>
      </w:r>
    </w:p>
    <w:p>
      <w:pPr>
        <w:numPr>
          <w:ilvl w:val="0"/>
          <w:numId w:val="1001"/>
        </w:numPr>
        <w:pStyle w:val="Compact"/>
      </w:pPr>
      <w:r>
        <w:rPr>
          <w:bCs/>
          <w:b/>
        </w:rPr>
        <w:t xml:space="preserve">Aesthetic Continuity:</w:t>
      </w:r>
      <w:r>
        <w:t xml:space="preserve"> </w:t>
      </w:r>
      <w:r>
        <w:t xml:space="preserve">Materials such as red sandstone and specific plaster textures must often be utilized by the</w:t>
      </w:r>
      <w:r>
        <w:t xml:space="preserve"> </w:t>
      </w:r>
      <w:r>
        <w:t xml:space="preserve">Architect</w:t>
      </w:r>
      <w:r>
        <w:t xml:space="preserve"> </w:t>
      </w:r>
      <w:r>
        <w:t xml:space="preserve">to ensure visual harmony with the surrounding urban fabric of</w:t>
      </w:r>
      <w:r>
        <w:t xml:space="preserve"> </w:t>
      </w:r>
      <w:r>
        <w:rPr>
          <w:bCs/>
          <w:b/>
        </w:rPr>
        <w:t xml:space="preserve">India New Delhi</w:t>
      </w:r>
      <w:r>
        <w:t xml:space="preserve">.</w:t>
      </w:r>
    </w:p>
    <w:bookmarkEnd w:id="23"/>
    <w:bookmarkStart w:id="24" w:name="X0cfb8f8fc9b6013138e6bba68fb30c861cf81bb"/>
    <w:p>
      <w:pPr>
        <w:pStyle w:val="Heading3"/>
      </w:pPr>
      <w:r>
        <w:t xml:space="preserve">Slide 3: Climatic Responsiveness in a Continental Climate</w:t>
      </w:r>
    </w:p>
    <w:p>
      <w:pPr>
        <w:pStyle w:val="FirstParagraph"/>
      </w:pPr>
      <w:r>
        <w:t xml:space="preserve">India New DelhiArchitect is to create bioclimatic spaces that mitigate these extremes.</w:t>
      </w:r>
    </w:p>
    <w:p>
      <w:pPr>
        <w:numPr>
          <w:ilvl w:val="0"/>
          <w:numId w:val="1002"/>
        </w:numPr>
        <w:pStyle w:val="Compact"/>
      </w:pPr>
      <w:r>
        <w:rPr>
          <w:bCs/>
          <w:b/>
        </w:rPr>
        <w:t xml:space="preserve">Natural Ventilation:</w:t>
      </w:r>
      <w:r>
        <w:t xml:space="preserve"> </w:t>
      </w:r>
      <w:r>
        <w:t xml:space="preserve">A proficient</w:t>
      </w:r>
      <w:r>
        <w:t xml:space="preserve"> </w:t>
      </w:r>
      <w:r>
        <w:rPr>
          <w:bCs/>
          <w:b/>
        </w:rPr>
        <w:t xml:space="preserve">Architect</w:t>
      </w:r>
      <w:r>
        <w:t xml:space="preserve"> </w:t>
      </w:r>
      <w:r>
        <w:t xml:space="preserve">in Delhi designs buildings with courtyards (similar to traditional Rajasthani havelis) to promote stack effect ventilation, reducing reliance on mechanical cooling.</w:t>
      </w:r>
    </w:p>
    <w:p>
      <w:pPr>
        <w:numPr>
          <w:ilvl w:val="0"/>
          <w:numId w:val="1002"/>
        </w:numPr>
        <w:pStyle w:val="Compact"/>
      </w:pPr>
      <w:r>
        <w:rPr>
          <w:bCs/>
          <w:b/>
        </w:rPr>
        <w:t xml:space="preserve">Solar Orientation:</w:t>
      </w:r>
      <w:r>
        <w:t xml:space="preserve">The</w:t>
      </w:r>
      <w:r>
        <w:t xml:space="preserve"> </w:t>
      </w:r>
      <w:r>
        <w:t xml:space="preserve">Architect</w:t>
      </w:r>
      <w:r>
        <w:t xml:space="preserve"> </w:t>
      </w:r>
      <w:r>
        <w:t xml:space="preserve">must carefully calculate solar gain. In the context of</w:t>
      </w:r>
      <w:r>
        <w:t xml:space="preserve"> </w:t>
      </w:r>
      <w:r>
        <w:rPr>
          <w:bCs/>
          <w:b/>
        </w:rPr>
        <w:t xml:space="preserve">India New Delhi</w:t>
      </w:r>
      <w:r>
        <w:t xml:space="preserve">, east-west facades require heavy shading devices, which the design team must incorporate aesthetically.</w:t>
      </w:r>
    </w:p>
    <w:p>
      <w:pPr>
        <w:numPr>
          <w:ilvl w:val="0"/>
          <w:numId w:val="1002"/>
        </w:numPr>
        <w:pStyle w:val="Compact"/>
      </w:pPr>
      <w:r>
        <w:rPr>
          <w:bCs/>
          <w:b/>
        </w:rPr>
        <w:t xml:space="preserve">Thermal Mass:</w:t>
      </w:r>
      <w:r>
        <w:t xml:space="preserve">The use of local materials with high thermal mass allows the</w:t>
      </w:r>
      <w:r>
        <w:t xml:space="preserve"> </w:t>
      </w:r>
      <w:r>
        <w:t xml:space="preserve">Architect</w:t>
      </w:r>
      <w:r>
        <w:t xml:space="preserve">India New Delhi.</w:t>
      </w:r>
    </w:p>
    <w:bookmarkEnd w:id="24"/>
    <w:bookmarkStart w:id="25" w:name="Xc6bfe08d051ff3937b9dc521b5bd30cdea78b7d"/>
    <w:p>
      <w:pPr>
        <w:pStyle w:val="Heading3"/>
      </w:pPr>
      <w:r>
        <w:t xml:space="preserve">Slide 4: Addressing the Water and Waste Crisis</w:t>
      </w:r>
    </w:p>
    <w:p>
      <w:pPr>
        <w:pStyle w:val="FirstParagraph"/>
      </w:pPr>
      <w:r>
        <w:t xml:space="preserve">The environmental challenges in</w:t>
      </w:r>
      <w:r>
        <w:t xml:space="preserve"> </w:t>
      </w:r>
      <w:r>
        <w:rPr>
          <w:bCs/>
          <w:b/>
        </w:rPr>
        <w:t xml:space="preserve">India New Delhi</w:t>
      </w:r>
      <w:r>
        <w:t xml:space="preserve">, particularly air quality and water scarcity, directly impact architectural decisions. The modern</w:t>
      </w:r>
      <w:r>
        <w:t xml:space="preserve"> </w:t>
      </w:r>
      <w:r>
        <w:t xml:space="preserve">Architect</w:t>
      </w:r>
      <w:r>
        <w:t xml:space="preserve"> </w:t>
      </w:r>
    </w:p>
    <w:p>
      <w:pPr>
        <w:numPr>
          <w:ilvl w:val="0"/>
          <w:numId w:val="1003"/>
        </w:numPr>
        <w:pStyle w:val="Compact"/>
      </w:pPr>
      <w:r>
        <w:rPr>
          <w:bCs/>
          <w:b/>
        </w:rPr>
        <w:t xml:space="preserve">Rainwater Harvesting:</w:t>
      </w:r>
      <w:r>
        <w:t xml:space="preserve">In</w:t>
      </w:r>
      <w:r>
        <w:rPr>
          <w:bCs/>
          <w:b/>
        </w:rPr>
        <w:t xml:space="preserve">India New Delhi</w:t>
      </w:r>
      <w:r>
        <w:t xml:space="preserve">, groundwater levels have plummeted. An ethical and regulatory compliant</w:t>
      </w:r>
      <w:r>
        <w:t xml:space="preserve"> </w:t>
      </w:r>
      <w:r>
        <w:t xml:space="preserve">Architect</w:t>
      </w:r>
      <w:r>
        <w:t xml:space="preserve"> </w:t>
      </w:r>
    </w:p>
    <w:p>
      <w:pPr>
        <w:numPr>
          <w:ilvl w:val="0"/>
          <w:numId w:val="1003"/>
        </w:numPr>
        <w:pStyle w:val="Compact"/>
      </w:pPr>
      <w:r>
        <w:rPr>
          <w:bCs/>
          <w:b/>
        </w:rPr>
        <w:t xml:space="preserve">Sewage Treatment:</w:t>
      </w:r>
      <w:r>
        <w:t xml:space="preserve">The</w:t>
      </w:r>
    </w:p>
    <w:p>
      <w:pPr>
        <w:numPr>
          <w:ilvl w:val="0"/>
          <w:numId w:val="1000"/>
        </w:numPr>
        <w:pStyle w:val="Compact"/>
      </w:pPr>
      <w:r>
        <w:t xml:space="preserve">ArchitectIndia New Delhi, requiring the architect to design efficient, low-footprint infrastructure.</w:t>
      </w:r>
    </w:p>
    <w:p>
      <w:pPr>
        <w:numPr>
          <w:ilvl w:val="0"/>
          <w:numId w:val="1003"/>
        </w:numPr>
        <w:pStyle w:val="Compact"/>
      </w:pPr>
      <w:r>
        <w:rPr>
          <w:bCs/>
          <w:b/>
        </w:rPr>
        <w:t xml:space="preserve">Greywater Recycling:</w:t>
      </w:r>
      <w:r>
        <w:t xml:space="preserve">To address scarcity, the</w:t>
      </w:r>
    </w:p>
    <w:p>
      <w:pPr>
        <w:numPr>
          <w:ilvl w:val="0"/>
          <w:numId w:val="1000"/>
        </w:numPr>
        <w:pStyle w:val="Compact"/>
      </w:pPr>
      <w:r>
        <w:t xml:space="preserve">ArchitectIndia New Delhi.</w:t>
      </w:r>
    </w:p>
    <w:bookmarkEnd w:id="25"/>
    <w:bookmarkStart w:id="26" w:name="Xcbf93db94c214e155a687309125fadcd3a40bda"/>
    <w:p>
      <w:pPr>
        <w:pStyle w:val="Heading3"/>
      </w:pPr>
      <w:r>
        <w:t xml:space="preserve">Slide 5: Social Equity and Affordable Housing</w:t>
      </w:r>
    </w:p>
    <w:p>
      <w:pPr>
        <w:pStyle w:val="FirstParagraph"/>
      </w:pPr>
      <w:r>
        <w:rPr>
          <w:bCs/>
          <w:b/>
        </w:rPr>
        <w:t xml:space="preserve">The ArchitectIndia New Delhi</w:t>
      </w:r>
      <w:r>
        <w:t xml:space="preserve"> </w:t>
      </w:r>
      <w:r>
        <w:t xml:space="preserve">is stark. A progressive architectural practice must address this through inclusive design.</w:t>
      </w:r>
    </w:p>
    <w:p>
      <w:pPr>
        <w:numPr>
          <w:ilvl w:val="0"/>
          <w:numId w:val="1004"/>
        </w:numPr>
        <w:pStyle w:val="Compact"/>
      </w:pPr>
      <w:r>
        <w:rPr>
          <w:bCs/>
          <w:b/>
        </w:rPr>
        <w:t xml:space="preserve">Density Management: With high population density, the</w:t>
      </w:r>
      <w:r>
        <w:rPr>
          <w:bCs/>
          <w:b/>
        </w:rPr>
        <w:t xml:space="preserve"> </w:t>
      </w:r>
      <w:r>
        <w:rPr>
          <w:bCs/>
          <w:b/>
        </w:rPr>
        <w:t xml:space="preserve">Architect</w:t>
      </w:r>
      <w:r>
        <w:rPr>
          <w:bCs/>
          <w:b/>
        </w:rPr>
        <w:t xml:space="preserve"> </w:t>
      </w:r>
    </w:p>
    <w:p>
      <w:pPr>
        <w:numPr>
          <w:ilvl w:val="0"/>
          <w:numId w:val="1004"/>
        </w:numPr>
        <w:pStyle w:val="Compact"/>
      </w:pPr>
      <w:r>
        <w:t xml:space="preserve">Community Centric Design: The</w:t>
      </w:r>
    </w:p>
    <w:p>
      <w:pPr>
        <w:numPr>
          <w:ilvl w:val="0"/>
          <w:numId w:val="1000"/>
        </w:numPr>
        <w:pStyle w:val="Compact"/>
      </w:pPr>
      <w:r>
        <w:t xml:space="preserve">ArchitectIndia New Delhi, these pockets of calm are vital for social cohesion.</w:t>
      </w:r>
    </w:p>
    <w:p>
      <w:pPr>
        <w:numPr>
          <w:ilvl w:val="0"/>
          <w:numId w:val="1004"/>
        </w:numPr>
        <w:pStyle w:val="Compact"/>
      </w:pPr>
      <w:r>
        <w:t xml:space="preserve">Tourism Infrastructure: As a global capital, the design of hotels and cultural centers by an</w:t>
      </w:r>
    </w:p>
    <w:p>
      <w:pPr>
        <w:numPr>
          <w:ilvl w:val="0"/>
          <w:numId w:val="1000"/>
        </w:numPr>
        <w:pStyle w:val="Compact"/>
      </w:pPr>
      <w:r>
        <w:t xml:space="preserve">ArchitectIndia New Delhi.</w:t>
      </w:r>
    </w:p>
    <w:bookmarkEnd w:id="26"/>
    <w:bookmarkStart w:id="27" w:name="X29b8ef3c569dda6446e14f4a6a38aef9616d056"/>
    <w:p>
      <w:pPr>
        <w:pStyle w:val="Heading3"/>
      </w:pPr>
      <w:r>
        <w:t xml:space="preserve">Slide 6: Technological Integration and Smart Cities</w:t>
      </w:r>
    </w:p>
    <w:p>
      <w:pPr>
        <w:pStyle w:val="FirstParagraph"/>
      </w:pPr>
      <w:r>
        <w:t xml:space="preserve">The smart city mission in</w:t>
      </w:r>
      <w:r>
        <w:t xml:space="preserve"> </w:t>
      </w:r>
      <w:r>
        <w:rPr>
          <w:bCs/>
          <w:b/>
        </w:rPr>
        <w:t xml:space="preserve">India New DelhiArchitect</w:t>
      </w:r>
    </w:p>
    <w:p>
      <w:pPr>
        <w:numPr>
          <w:ilvl w:val="0"/>
          <w:numId w:val="1005"/>
        </w:numPr>
        <w:pStyle w:val="Compact"/>
      </w:pPr>
      <w:r>
        <w:t xml:space="preserve">BIM (Building Information Modeling):</w:t>
      </w:r>
      <w:r>
        <w:t xml:space="preserve">The use of BIM allows the architect to coordinate complex projects in densely populated areas of India New Delhi, reducing errors and construction time.</w:t>
      </w:r>
    </w:p>
    <w:p>
      <w:pPr>
        <w:numPr>
          <w:ilvl w:val="0"/>
          <w:numId w:val="1005"/>
        </w:numPr>
        <w:pStyle w:val="Compact"/>
      </w:pPr>
      <w:r>
        <w:rPr>
          <w:bCs/>
          <w:b/>
        </w:rPr>
        <w:t xml:space="preserve">Smart Infrastructure: The design must accommodate sensors for energy monitoring, security, and waste management. An innovative</w:t>
      </w:r>
      <w:r>
        <w:rPr>
          <w:bCs/>
          <w:b/>
        </w:rPr>
        <w:t xml:space="preserve">Architect</w:t>
      </w:r>
      <w:r>
        <w:rPr>
          <w:bCs/>
          <w:b/>
        </w:rPr>
        <w:t xml:space="preserve"> </w:t>
      </w:r>
    </w:p>
    <w:p>
      <w:pPr>
        <w:numPr>
          <w:ilvl w:val="0"/>
          <w:numId w:val="1005"/>
        </w:numPr>
        <w:pStyle w:val="Compact"/>
      </w:pPr>
      <w:r>
        <w:t xml:space="preserve">Green Certifications:</w:t>
      </w:r>
      <w:r>
        <w:t xml:space="preserve"> </w:t>
      </w:r>
      <w:r>
        <w:t xml:space="preserve">Achieving IGBC or LEED certification is increasingly important for projects in India New Delhi. The architect must lead the team in meeting these rigorous sustainability standards.</w:t>
      </w:r>
    </w:p>
    <w:bookmarkEnd w:id="27"/>
    <w:bookmarkStart w:id="28" w:name="Xdc68020681bf53228919b5bd0964f238b3f1551"/>
    <w:p>
      <w:pPr>
        <w:pStyle w:val="Heading3"/>
      </w:pPr>
      <w:r>
        <w:t xml:space="preserve">Slide 7: Cultural Identity and Aesthetic Innovation</w:t>
      </w:r>
    </w:p>
    <w:p>
      <w:pPr>
        <w:pStyle w:val="FirstParagraph"/>
      </w:pPr>
      <w:r>
        <w:t xml:space="preserve">Beyond functionality, the</w:t>
      </w:r>
      <w:r>
        <w:t xml:space="preserve">Architect</w:t>
      </w:r>
      <w:r>
        <w:rPr>
          <w:bCs/>
          <w:b/>
        </w:rPr>
        <w:t xml:space="preserve">India New Delhi</w:t>
      </w:r>
      <w:r>
        <w:t xml:space="preserve"> </w:t>
      </w:r>
    </w:p>
    <w:p>
      <w:pPr>
        <w:numPr>
          <w:ilvl w:val="0"/>
          <w:numId w:val="1006"/>
        </w:numPr>
        <w:pStyle w:val="Compact"/>
      </w:pPr>
      <w:r>
        <w:rPr>
          <w:bCs/>
          <w:b/>
        </w:rPr>
        <w:t xml:space="preserve">Symbiosis of Old and New: Successful projects in India New Delhi often juxtapose contemporary glass structures with traditional elements. The</w:t>
      </w:r>
      <w:r>
        <w:rPr>
          <w:bCs/>
          <w:b/>
        </w:rPr>
        <w:t xml:space="preserve">Architect</w:t>
      </w:r>
      <w:r>
        <w:rPr>
          <w:bCs/>
          <w:b/>
        </w:rPr>
        <w:t xml:space="preserve"> </w:t>
      </w:r>
    </w:p>
    <w:p>
      <w:pPr>
        <w:numPr>
          <w:ilvl w:val="0"/>
          <w:numId w:val="1006"/>
        </w:numPr>
        <w:pStyle w:val="Compact"/>
      </w:pPr>
      <w:r>
        <w:t xml:space="preserve">Public Art Integration:</w:t>
      </w:r>
      <w:r>
        <w:t xml:space="preserve"> </w:t>
      </w:r>
      <w:r>
        <w:t xml:space="preserve">The design of public spaces, such as the Central Vista redevelopment, requires collaboration between the architect and artists. This holistic approach ensures that architecture in India New Delhi contributes to cultural enrichment.</w:t>
      </w:r>
    </w:p>
    <w:bookmarkEnd w:id="28"/>
    <w:bookmarkStart w:id="29" w:name="slide-8-conclusion-and-future-outlook"/>
    <w:p>
      <w:pPr>
        <w:pStyle w:val="Heading3"/>
      </w:pPr>
      <w:r>
        <w:t xml:space="preserve">Slide 8: Conclusion and Future Outlook</w:t>
      </w:r>
    </w:p>
    <w:p>
      <w:pPr>
        <w:pStyle w:val="FirstParagraph"/>
      </w:pPr>
      <w:r>
        <w:t xml:space="preserve">In conclusion, the role of the</w:t>
      </w:r>
      <w:r>
        <w:t xml:space="preserve">Architect</w:t>
      </w:r>
      <w:r>
        <w:rPr>
          <w:bCs/>
          <w:b/>
        </w:rPr>
        <w:t xml:space="preserve">India New Delhi</w:t>
      </w:r>
      <w:r>
        <w:t xml:space="preserve"> </w:t>
      </w:r>
    </w:p>
    <w:p>
      <w:pPr>
        <w:numPr>
          <w:ilvl w:val="0"/>
          <w:numId w:val="1007"/>
        </w:numPr>
        <w:pStyle w:val="Compact"/>
      </w:pPr>
      <w:r>
        <w:t xml:space="preserve">The future architect must be an advocate for sustainability in the face of climate change.</w:t>
      </w:r>
    </w:p>
    <w:p>
      <w:pPr>
        <w:numPr>
          <w:ilvl w:val="0"/>
          <w:numId w:val="1007"/>
        </w:numPr>
        <w:pStyle w:val="Compact"/>
      </w:pPr>
      <w:r>
        <w:t xml:space="preserve">The future architect must be a guardian of heritage while embracing modernity in</w:t>
      </w:r>
      <w:r>
        <w:rPr>
          <w:bCs/>
          <w:b/>
        </w:rPr>
        <w:t xml:space="preserve">India New Delhi</w:t>
      </w:r>
      <w:r>
        <w:t xml:space="preserve">. Ultimately, the success of urban planning in India New Delhi depends on the vision and integrity of its architects. By addressing climate, culture, and community, the</w:t>
      </w:r>
    </w:p>
    <w:p>
      <w:pPr>
        <w:numPr>
          <w:ilvl w:val="0"/>
          <w:numId w:val="1000"/>
        </w:numPr>
        <w:pStyle w:val="Compact"/>
      </w:pPr>
      <w:r>
        <w:t xml:space="preserve">Architect</w:t>
      </w:r>
      <w:r>
        <w:rPr>
          <w:bCs/>
          <w:b/>
        </w:rPr>
        <w:t xml:space="preserve">India New Delhi</w:t>
      </w:r>
      <w:r>
        <w:t xml:space="preserve">.</w:t>
      </w:r>
    </w:p>
    <w:bookmarkEnd w:id="29"/>
    <w:p>
      <w:pPr>
        <w:pStyle w:val="FirstParagraph"/>
      </w:pPr>
      <w:r>
        <w:t xml:space="preserve">© 2023 Seminar Series on Urban Architecture.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Architect in India New Delhi</dc:title>
  <dc:creator/>
  <dc:language>en</dc:language>
  <cp:keywords/>
  <dcterms:created xsi:type="dcterms:W3CDTF">2026-07-30T12:34:44Z</dcterms:created>
  <dcterms:modified xsi:type="dcterms:W3CDTF">2026-07-30T12:34:44Z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