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796dc86939f5ef80374fd9292be151574ed53bd"/>
    <w:p>
      <w:pPr>
        <w:pStyle w:val="Heading1"/>
      </w:pPr>
      <w:r>
        <w:t xml:space="preserve">Seminar Presentation Slides: The Evolving Role of the Architect in South Korea Seoul</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Seoul, Republic of Korea</w:t>
      </w:r>
    </w:p>
    <w:p>
      <w:r>
        <w:pict>
          <v:rect style="width:0;height:1.5pt" o:hralign="center" o:hrstd="t" o:hr="t"/>
        </w:pict>
      </w:r>
    </w:p>
    <w:bookmarkEnd w:id="20"/>
    <w:bookmarkStart w:id="21" w:name="X4e7cbfa369364b7491a29aeabbb32481c3c6f82"/>
    <w:p>
      <w:pPr>
        <w:pStyle w:val="Heading2"/>
      </w:pPr>
      <w:r>
        <w:t xml:space="preserve">Seminar Presentation Slides: Introduction to the Urban Context</w:t>
      </w:r>
    </w:p>
    <w:p>
      <w:pPr>
        <w:pStyle w:val="FirstParagraph"/>
      </w:pPr>
      <w:r>
        <w:t xml:space="preserve">Welcome to this comprehensive seminar. The focus of today’s presentation is the critical intersection between traditional heritage and futuristic urbanism within one of the world's most dynamic capitals: South Korea Seoul.</w:t>
      </w:r>
    </w:p>
    <w:p>
      <w:pPr>
        <w:pStyle w:val="BodyText"/>
      </w:pPr>
      <w:r>
        <w:t xml:space="preserve">As we navigate through these</w:t>
      </w:r>
      <w:r>
        <w:t xml:space="preserve"> </w:t>
      </w:r>
      <w:r>
        <w:t xml:space="preserve">Seminar Presentation Slides</w:t>
      </w:r>
      <w:r>
        <w:t xml:space="preserve">, we will dissect the multifaceted role of the contemporary</w:t>
      </w:r>
      <w:r>
        <w:t xml:space="preserve"> </w:t>
      </w:r>
      <w:r>
        <w:rPr>
          <w:bCs/>
          <w:b/>
        </w:rPr>
        <w:t xml:space="preserve">Architect</w:t>
      </w:r>
      <w:r>
        <w:t xml:space="preserve">. In a city that has transformed from post-war reconstruction to a global hub of innovation in less than seventy years, the mandate for architectural practice is unique. The density, verticality, and rapid pace of development in South Korea Seoul present challenges that require not just technical skill, but profound cultural sensitivity and visionary thinking.</w:t>
      </w:r>
    </w:p>
    <w:p>
      <w:pPr>
        <w:pStyle w:val="BodyText"/>
      </w:pPr>
      <w:r>
        <w:t xml:space="preserve">This document serves as both a guide for speakers and a resource for attendees interested in how</w:t>
      </w:r>
      <w:r>
        <w:t xml:space="preserve"> </w:t>
      </w:r>
      <w:r>
        <w:rPr>
          <w:bCs/>
          <w:b/>
        </w:rPr>
        <w:t xml:space="preserve">Architect</w:t>
      </w:r>
      <w:r>
        <w:t xml:space="preserve"> </w:t>
      </w:r>
      <w:r>
        <w:t xml:space="preserve">professionals are redefining urban living spaces. We aim to explore how design interventions in South Korea Seoul can preserve historical identity while accommodating the intense demands of modern population density.</w:t>
      </w:r>
    </w:p>
    <w:bookmarkEnd w:id="21"/>
    <w:bookmarkStart w:id="22" w:name="X15a7ba1ed45bb18afa97304a144e53a8db11e79"/>
    <w:p>
      <w:pPr>
        <w:pStyle w:val="Heading2"/>
      </w:pPr>
      <w:r>
        <w:t xml:space="preserve">The Historical Weight and Modern Ambition</w:t>
      </w:r>
    </w:p>
    <w:p>
      <w:pPr>
        <w:pStyle w:val="FirstParagraph"/>
      </w:pPr>
      <w:r>
        <w:t xml:space="preserve">To understand the current practice in South Korea Seoul, one must first acknowledge the historical layers embedded in the city's fabric. The presence of palaces such as Gyeongbokgung stands in stark contrast to towering skyscrapers in Gangnam. For an</w:t>
      </w:r>
      <w:r>
        <w:t xml:space="preserve"> </w:t>
      </w:r>
      <w:r>
        <w:rPr>
          <w:bCs/>
          <w:b/>
        </w:rPr>
        <w:t xml:space="preserve">Architect</w:t>
      </w:r>
      <w:r>
        <w:t xml:space="preserve">, this juxtaposition is not merely aesthetic; it is a regulatory and ethical constraint.</w:t>
      </w:r>
    </w:p>
    <w:p>
      <w:pPr>
        <w:pStyle w:val="BodyText"/>
      </w:pPr>
      <w:r>
        <w:t xml:space="preserve">The role of the</w:t>
      </w:r>
      <w:r>
        <w:t xml:space="preserve"> </w:t>
      </w:r>
      <w:r>
        <w:rPr>
          <w:bCs/>
          <w:b/>
        </w:rPr>
        <w:t xml:space="preserve">Architect</w:t>
      </w:r>
      <w:r>
        <w:t xml:space="preserve"> </w:t>
      </w:r>
      <w:r>
        <w:t xml:space="preserve">today involves navigating strict height limits and sightline protections that preserve views of the royal palaces. However, beyond regulation, there is a cultural expectation for buildings to harmonize with this historical backdrop. In South Korea Seoul, architecture is viewed as a dialogue between the past and the future. The</w:t>
      </w:r>
      <w:r>
        <w:t xml:space="preserve"> </w:t>
      </w:r>
      <w:r>
        <w:t xml:space="preserve">Seminar Presentation Slides</w:t>
      </w:r>
      <w:r>
        <w:t xml:space="preserve"> </w:t>
      </w:r>
      <w:r>
        <w:t xml:space="preserve">below will illustrate how leading firms utilize traditional Korean elements—such as Hanok spatial logic—to inform modern concrete and glass structures.</w:t>
      </w:r>
    </w:p>
    <w:p>
      <w:pPr>
        <w:numPr>
          <w:ilvl w:val="0"/>
          <w:numId w:val="1001"/>
        </w:numPr>
        <w:pStyle w:val="Compact"/>
      </w:pPr>
      <w:r>
        <w:rPr>
          <w:bCs/>
          <w:b/>
        </w:rPr>
        <w:t xml:space="preserve">Historical Preservation:</w:t>
      </w:r>
      <w:r>
        <w:t xml:space="preserve"> </w:t>
      </w:r>
      <w:r>
        <w:t xml:space="preserve">Balancing UNESCO heritage sites with urban development needs.</w:t>
      </w:r>
    </w:p>
    <w:p>
      <w:pPr>
        <w:numPr>
          <w:ilvl w:val="0"/>
          <w:numId w:val="1001"/>
        </w:numPr>
        <w:pStyle w:val="Compact"/>
      </w:pPr>
      <w:r>
        <w:rPr>
          <w:bCs/>
          <w:b/>
        </w:rPr>
        <w:t xml:space="preserve">Cultural Continuity:</w:t>
      </w:r>
      <w:r>
        <w:t xml:space="preserve"> </w:t>
      </w:r>
      <w:r>
        <w:t xml:space="preserve">Integrating the concept of "Jeong" (emotional connection) into public spaces in South Korea Seoul.</w:t>
      </w:r>
    </w:p>
    <w:p>
      <w:pPr>
        <w:numPr>
          <w:ilvl w:val="0"/>
          <w:numId w:val="1001"/>
        </w:numPr>
        <w:pStyle w:val="Compact"/>
      </w:pPr>
      <w:r>
        <w:rPr>
          <w:bCs/>
          <w:b/>
        </w:rPr>
        <w:t xml:space="preserve">Rapid Modernization:</w:t>
      </w:r>
      <w:r>
        <w:t xml:space="preserve"> </w:t>
      </w:r>
      <w:r>
        <w:t xml:space="preserve">Addressing the scars of rapid industrialization through restorative architecture.</w:t>
      </w:r>
    </w:p>
    <w:bookmarkEnd w:id="22"/>
    <w:bookmarkStart w:id="23" w:name="X340b14acdc64d7dfa089c5eb174b4cfeaf3b7fe"/>
    <w:p>
      <w:pPr>
        <w:pStyle w:val="Heading2"/>
      </w:pPr>
      <w:r>
        <w:t xml:space="preserve">Sustainability and Climate Responsive Design</w:t>
      </w:r>
    </w:p>
    <w:p>
      <w:pPr>
        <w:pStyle w:val="FirstParagraph"/>
      </w:pPr>
      <w:r>
        <w:t xml:space="preserve">The climate in South Korea Seoul is characterized by four distinct seasons, including hot, humid summers and cold, dry winters. For the modern</w:t>
      </w:r>
      <w:r>
        <w:t xml:space="preserve"> </w:t>
      </w:r>
      <w:r>
        <w:rPr>
          <w:bCs/>
          <w:b/>
        </w:rPr>
        <w:t xml:space="preserve">Architect</w:t>
      </w:r>
      <w:r>
        <w:t xml:space="preserve">, designing for energy efficiency is no longer optional; it is a necessity. The high-density environment of South Korea Seoul exacerbates the urban heat island effect, making sustainable design paramount.</w:t>
      </w:r>
    </w:p>
    <w:p>
      <w:pPr>
        <w:pStyle w:val="BodyText"/>
      </w:pPr>
      <w:r>
        <w:t xml:space="preserve">In this section of our</w:t>
      </w:r>
      <w:r>
        <w:t xml:space="preserve"> </w:t>
      </w:r>
      <w:r>
        <w:t xml:space="preserve">Seminar Presentation Slides</w:t>
      </w:r>
      <w:r>
        <w:t xml:space="preserve">, we examine how the</w:t>
      </w:r>
      <w:r>
        <w:t xml:space="preserve"> </w:t>
      </w:r>
      <w:r>
        <w:rPr>
          <w:bCs/>
          <w:b/>
        </w:rPr>
        <w:t xml:space="preserve">Architect</w:t>
      </w:r>
      <w:r>
        <w:t xml:space="preserve"> </w:t>
      </w:r>
      <w:r>
        <w:t xml:space="preserve">acts as an environmental steward. Innovative facades, green roofs, and passive ventilation systems are increasingly common in Seoul’s new developments. The challenge lies in implementing these technologies within high-rise residential complexes (Apartment buildings), which dominate the South Korea Seoul skyline.</w:t>
      </w:r>
    </w:p>
    <w:p>
      <w:pPr>
        <w:pStyle w:val="BodyText"/>
      </w:pPr>
      <w:r>
        <w:t xml:space="preserve">We will discuss case studies where</w:t>
      </w:r>
      <w:r>
        <w:t xml:space="preserve"> </w:t>
      </w:r>
      <w:r>
        <w:rPr>
          <w:bCs/>
          <w:b/>
        </w:rPr>
        <w:t xml:space="preserve">Architect</w:t>
      </w:r>
      <w:r>
        <w:t xml:space="preserve"> </w:t>
      </w:r>
      <w:r>
        <w:t xml:space="preserve">teams have successfully retrofitted older structures to meet modern green standards, demonstrating that sustainability can coexist with the verticality characteristic of South Korea Seoul.</w:t>
      </w:r>
    </w:p>
    <w:bookmarkEnd w:id="23"/>
    <w:bookmarkStart w:id="24" w:name="housing-solutions-for-a-dense-metropolis"/>
    <w:p>
      <w:pPr>
        <w:pStyle w:val="Heading2"/>
      </w:pPr>
      <w:r>
        <w:t xml:space="preserve">Housing Solutions for a Dense Metropolis</w:t>
      </w:r>
    </w:p>
    <w:p>
      <w:pPr>
        <w:pStyle w:val="FirstParagraph"/>
      </w:pPr>
      <w:r>
        <w:t xml:space="preserve">Housing is perhaps the most pressing issue in South Korea Seoul. The concept of "Apartment Life" is central to the Korean way of life, yet it often lacks community cohesion. The role of the</w:t>
      </w:r>
      <w:r>
        <w:t xml:space="preserve"> </w:t>
      </w:r>
      <w:r>
        <w:rPr>
          <w:bCs/>
          <w:b/>
        </w:rPr>
        <w:t xml:space="preserve">Architect</w:t>
      </w:r>
      <w:r>
        <w:t xml:space="preserve"> </w:t>
      </w:r>
      <w:r>
        <w:t xml:space="preserve">has shifted from merely creating shelter to fostering community.</w:t>
      </w:r>
    </w:p>
    <w:p>
      <w:pPr>
        <w:pStyle w:val="BodyText"/>
      </w:pPr>
      <w:r>
        <w:t xml:space="preserve">In these</w:t>
      </w:r>
      <w:r>
        <w:t xml:space="preserve"> </w:t>
      </w:r>
      <w:r>
        <w:t xml:space="preserve">Seminar Presentation Slides</w:t>
      </w:r>
      <w:r>
        <w:t xml:space="preserve">, we explore new typologies for housing in South Korea Seoul. Architects are now designing "communal apartments" that include shared gardens, co-working spaces, and multi-generational support facilities. The goal is to combat isolation and create a sense of belonging within the concrete jungle.</w:t>
      </w:r>
    </w:p>
    <w:p>
      <w:pPr>
        <w:pStyle w:val="BodyText"/>
      </w:pPr>
      <w:r>
        <w:t xml:space="preserve">The</w:t>
      </w:r>
      <w:r>
        <w:t xml:space="preserve"> </w:t>
      </w:r>
      <w:r>
        <w:rPr>
          <w:bCs/>
          <w:b/>
        </w:rPr>
        <w:t xml:space="preserve">Architect</w:t>
      </w:r>
      <w:r>
        <w:t xml:space="preserve"> </w:t>
      </w:r>
      <w:r>
        <w:t xml:space="preserve">must also address the unique demographic challenge of South Korea Seoul: one of the world’s lowest birth rates combined with an aging population. Design solutions must include accessibility, ease of maintenance, and social integration facilities for the elderly, ensuring that architecture serves all citizens equitably.</w:t>
      </w:r>
    </w:p>
    <w:bookmarkEnd w:id="24"/>
    <w:bookmarkStart w:id="25" w:name="X97cc1e9ab28adbe51ac3153d04deb7110719ffa"/>
    <w:p>
      <w:pPr>
        <w:pStyle w:val="Heading2"/>
      </w:pPr>
      <w:r>
        <w:t xml:space="preserve">The Revival of Hanok and Traditional Spaces</w:t>
      </w:r>
    </w:p>
    <w:p>
      <w:pPr>
        <w:pStyle w:val="FirstParagraph"/>
      </w:pPr>
      <w:r>
        <w:t xml:space="preserve">A significant trend in contemporary South Korea Seoul is the revival of Hanok—traditional Korean houses. However, this is not about replicating the past literally. The modern</w:t>
      </w:r>
      <w:r>
        <w:t xml:space="preserve"> </w:t>
      </w:r>
      <w:r>
        <w:rPr>
          <w:bCs/>
          <w:b/>
        </w:rPr>
        <w:t xml:space="preserve">Architect</w:t>
      </w:r>
      <w:r>
        <w:t xml:space="preserve"> </w:t>
      </w:r>
      <w:r>
        <w:t xml:space="preserve">interprets Hanok principles to suit contemporary lifestyles.</w:t>
      </w:r>
    </w:p>
    <w:p>
      <w:pPr>
        <w:pStyle w:val="BodyText"/>
      </w:pPr>
      <w:r>
        <w:t xml:space="preserve">We will analyze how spaces like Bukchon Hanok Village and newer developments in Jeonju (influencing Seoul trends) utilize natural materials such as wood, stone, and clay. For the</w:t>
      </w:r>
      <w:r>
        <w:t xml:space="preserve"> </w:t>
      </w:r>
      <w:r>
        <w:rPr>
          <w:bCs/>
          <w:b/>
        </w:rPr>
        <w:t xml:space="preserve">Architect</w:t>
      </w:r>
      <w:r>
        <w:t xml:space="preserve">, this involves a deep understanding of thermal mass and natural lighting. In South Korea Seoul, where land is scarce and expensive, vertical Hanoks are emerging—a fascinating innovation that stacks traditional courtyard spaces to save urban land.</w:t>
      </w:r>
    </w:p>
    <w:p>
      <w:pPr>
        <w:pStyle w:val="BodyText"/>
      </w:pPr>
      <w:r>
        <w:t xml:space="preserve">The</w:t>
      </w:r>
      <w:r>
        <w:t xml:space="preserve"> </w:t>
      </w:r>
      <w:r>
        <w:t xml:space="preserve">Seminar Presentation Slides</w:t>
      </w:r>
      <w:r>
        <w:t xml:space="preserve"> </w:t>
      </w:r>
      <w:r>
        <w:t xml:space="preserve">provide visual comparisons of traditional Hanok layouts versus modern interpretations used by prominent firms in South Korea Seoul, highlighting the aesthetic and functional benefits of these hybrid designs.</w:t>
      </w:r>
    </w:p>
    <w:bookmarkEnd w:id="25"/>
    <w:bookmarkStart w:id="26" w:name="digital-innovation-and-smart-cities"/>
    <w:p>
      <w:pPr>
        <w:pStyle w:val="Heading2"/>
      </w:pPr>
      <w:r>
        <w:t xml:space="preserve">Digital Innovation and Smart Cities</w:t>
      </w:r>
    </w:p>
    <w:p>
      <w:pPr>
        <w:pStyle w:val="FirstParagraph"/>
      </w:pPr>
      <w:r>
        <w:t xml:space="preserve">South Korea Seoul is a pioneer in smart city technologies. From digital billboards to AI-driven traffic management, the city is digitally integrated. The role of the</w:t>
      </w:r>
      <w:r>
        <w:t xml:space="preserve"> </w:t>
      </w:r>
      <w:r>
        <w:rPr>
          <w:bCs/>
          <w:b/>
        </w:rPr>
        <w:t xml:space="preserve">Architect</w:t>
      </w:r>
      <w:r>
        <w:t xml:space="preserve"> </w:t>
      </w:r>
      <w:r>
        <w:t xml:space="preserve">in this era extends into the realm of data and technology.</w:t>
      </w:r>
    </w:p>
    <w:p>
      <w:pPr>
        <w:pStyle w:val="BodyText"/>
      </w:pPr>
      <w:r>
        <w:t xml:space="preserve">We must ask: How does an</w:t>
      </w:r>
      <w:r>
        <w:t xml:space="preserve"> </w:t>
      </w:r>
      <w:r>
        <w:rPr>
          <w:bCs/>
          <w:b/>
        </w:rPr>
        <w:t xml:space="preserve">Architect</w:t>
      </w:r>
      <w:r>
        <w:t xml:space="preserve"> </w:t>
      </w:r>
      <w:r>
        <w:t xml:space="preserve">design buildings that are responsive to data? In South Korea Seoul, we see facades that change opacity based on sunlight intensity, or lobbies that adjust climate control based on pedestrian flow. The integration of IoT (Internet of Things) into building management systems requires the</w:t>
      </w:r>
      <w:r>
        <w:t xml:space="preserve"> </w:t>
      </w:r>
      <w:r>
        <w:rPr>
          <w:bCs/>
          <w:b/>
        </w:rPr>
        <w:t xml:space="preserve">Architect</w:t>
      </w:r>
      <w:r>
        <w:t xml:space="preserve"> </w:t>
      </w:r>
      <w:r>
        <w:t xml:space="preserve">to collaborate closely with engineers and software developers.</w:t>
      </w:r>
    </w:p>
    <w:p>
      <w:pPr>
        <w:pStyle w:val="BodyText"/>
      </w:pPr>
      <w:r>
        <w:t xml:space="preserve">This section of the</w:t>
      </w:r>
      <w:r>
        <w:t xml:space="preserve"> </w:t>
      </w:r>
      <w:r>
        <w:t xml:space="preserve">Seminar Presentation Slides</w:t>
      </w:r>
      <w:r>
        <w:t xml:space="preserve"> </w:t>
      </w:r>
      <w:r>
        <w:t xml:space="preserve">outlines the future curriculum for architecture students in South Korea Seoul, emphasizing digital literacy alongside traditional design skills. The smart city is not just an infrastructure project; it is an architectural challenge that redefines human interaction with space.</w:t>
      </w:r>
    </w:p>
    <w:bookmarkEnd w:id="26"/>
    <w:bookmarkStart w:id="27" w:name="public-space-and-urban-regeneration"/>
    <w:p>
      <w:pPr>
        <w:pStyle w:val="Heading2"/>
      </w:pPr>
      <w:r>
        <w:t xml:space="preserve">Public Space and Urban Regeneration</w:t>
      </w:r>
    </w:p>
    <w:p>
      <w:pPr>
        <w:pStyle w:val="FirstParagraph"/>
      </w:pPr>
      <w:r>
        <w:t xml:space="preserve">Beyond private developments, the public realm in South Korea Seoul is undergoing a massive transformation. The Cheonggyecheon Stream restoration project is a globally cited example of urban regeneration, where an elevated highway was removed to reveal a natural stream beneath.</w:t>
      </w:r>
    </w:p>
    <w:p>
      <w:pPr>
        <w:pStyle w:val="BodyText"/>
      </w:pPr>
      <w:r>
        <w:t xml:space="preserve">This project highlighted the pivotal role of the</w:t>
      </w:r>
      <w:r>
        <w:t xml:space="preserve"> </w:t>
      </w:r>
      <w:r>
        <w:rPr>
          <w:bCs/>
          <w:b/>
        </w:rPr>
        <w:t xml:space="preserve">Architect</w:t>
      </w:r>
      <w:r>
        <w:t xml:space="preserve"> </w:t>
      </w:r>
      <w:r>
        <w:t xml:space="preserve">in restoring ecological balance and public access to nature within dense urban centers. Today, similar projects are underway across South Korea Seoul, converting old factories into cultural centers and underutilized rooftop spaces into community gardens.</w:t>
      </w:r>
    </w:p>
    <w:p>
      <w:pPr>
        <w:pStyle w:val="BodyText"/>
      </w:pPr>
      <w:r>
        <w:t xml:space="preserve">The seminar will discuss how the</w:t>
      </w:r>
      <w:r>
        <w:t xml:space="preserve"> </w:t>
      </w:r>
      <w:r>
        <w:rPr>
          <w:bCs/>
          <w:b/>
        </w:rPr>
        <w:t xml:space="preserve">Architect</w:t>
      </w:r>
      <w:r>
        <w:t xml:space="preserve"> </w:t>
      </w:r>
      <w:r>
        <w:t xml:space="preserve">acts as a civic leader in these regeneration efforts. By prioritizing pedestrian zones and green corridors in South Korea Seoul, architects are improving air quality and mental well-being for millions of residents. The</w:t>
      </w:r>
      <w:r>
        <w:t xml:space="preserve"> </w:t>
      </w:r>
      <w:r>
        <w:t xml:space="preserve">Seminar Presentation Slides</w:t>
      </w:r>
      <w:r>
        <w:t xml:space="preserve"> </w:t>
      </w:r>
      <w:r>
        <w:t xml:space="preserve">feature before-and-after analyses of these urban interventions.</w:t>
      </w:r>
    </w:p>
    <w:bookmarkEnd w:id="27"/>
    <w:bookmarkStart w:id="28" w:name="X8c46f2f05a3d1f97936782ab2ea362dd5729a73"/>
    <w:p>
      <w:pPr>
        <w:pStyle w:val="Heading2"/>
      </w:pPr>
      <w:r>
        <w:t xml:space="preserve">Cross-Cultural Collaboration and Global Influence</w:t>
      </w:r>
    </w:p>
    <w:p>
      <w:pPr>
        <w:pStyle w:val="FirstParagraph"/>
      </w:pPr>
      <w:r>
        <w:t xml:space="preserve">South Korea Seoul is a melting pot of international talent. Many global firms now have offices here, collaborating with local Korean firms. This cross-pollination of ideas enriches the architectural discourse.</w:t>
      </w:r>
    </w:p>
    <w:p>
      <w:pPr>
        <w:pStyle w:val="BodyText"/>
      </w:pPr>
      <w:r>
        <w:t xml:space="preserve">The modern</w:t>
      </w:r>
      <w:r>
        <w:t xml:space="preserve"> </w:t>
      </w:r>
      <w:r>
        <w:rPr>
          <w:bCs/>
          <w:b/>
        </w:rPr>
        <w:t xml:space="preserve">Architect</w:t>
      </w:r>
      <w:r>
        <w:t xml:space="preserve"> </w:t>
      </w:r>
      <w:r>
        <w:t xml:space="preserve">in South Korea Seoul must possess strong communication skills and cultural intelligence to navigate these collaborations. We examine successful joint ventures that have resulted in iconic structures, blending Western structural engineering prowess with Korean aesthetic sensibilities.</w:t>
      </w:r>
    </w:p>
    <w:p>
      <w:pPr>
        <w:pStyle w:val="BodyText"/>
      </w:pPr>
      <w:r>
        <w:t xml:space="preserve">This global perspective ensures that the architectural output of South Korea Seoul remains relevant on the world stage. The</w:t>
      </w:r>
      <w:r>
        <w:t xml:space="preserve"> </w:t>
      </w:r>
      <w:r>
        <w:t xml:space="preserve">Seminar Presentation Slides</w:t>
      </w:r>
      <w:r>
        <w:t xml:space="preserve"> </w:t>
      </w:r>
      <w:r>
        <w:t xml:space="preserve">conclude by looking at award-winning projects that have brought international acclaim to local practitioners, proving that architecture from this region is a key driver of cultural soft power.</w:t>
      </w:r>
    </w:p>
    <w:bookmarkEnd w:id="28"/>
    <w:bookmarkStart w:id="29" w:name="conclusion-and-future-outlook"/>
    <w:p>
      <w:pPr>
        <w:pStyle w:val="Heading2"/>
      </w:pPr>
      <w:r>
        <w:t xml:space="preserve">Conclusion and Future Outlook</w:t>
      </w:r>
    </w:p>
    <w:p>
      <w:pPr>
        <w:pStyle w:val="FirstParagraph"/>
      </w:pPr>
      <w:r>
        <w:t xml:space="preserve">In summary, the role of the</w:t>
      </w:r>
      <w:r>
        <w:t xml:space="preserve"> </w:t>
      </w:r>
      <w:r>
        <w:rPr>
          <w:bCs/>
          <w:b/>
        </w:rPr>
        <w:t xml:space="preserve">Architect</w:t>
      </w:r>
      <w:r>
        <w:t xml:space="preserve"> </w:t>
      </w:r>
      <w:r>
        <w:t xml:space="preserve">in South Korea Seoul is complex, demanding a synthesis of history, technology, ecology, and social responsibility. As we have seen through these</w:t>
      </w:r>
      <w:r>
        <w:t xml:space="preserve"> </w:t>
      </w:r>
      <w:r>
        <w:t xml:space="preserve">Seminar Presentation Slides</w:t>
      </w:r>
      <w:r>
        <w:t xml:space="preserve">, architecture here is not just about building structures; it is about shaping society.</w:t>
      </w:r>
    </w:p>
    <w:p>
      <w:pPr>
        <w:pStyle w:val="BodyText"/>
      </w:pPr>
      <w:r>
        <w:t xml:space="preserve">The future of South Korea Seoul will depend heavily on how effectively architects can address the challenges of density, aging populations, and climate change. By embracing innovation while respecting tradition, the architectural community in South Korea Seoul sets a benchmark for the rest of the world.</w:t>
      </w:r>
    </w:p>
    <w:p>
      <w:pPr>
        <w:pStyle w:val="BodyText"/>
      </w:pPr>
      <w:r>
        <w:t xml:space="preserve">We invite all attendees to engage in discussion regarding these topics. The evolution of architecture in this vibrant city is an ongoing narrative that requires our collective attention and creativity.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Architect in South Korea Seoul</dc:title>
  <dc:creator/>
  <dc:language>en</dc:language>
  <cp:keywords/>
  <dcterms:created xsi:type="dcterms:W3CDTF">2026-07-30T06:17:33Z</dcterms:created>
  <dcterms:modified xsi:type="dcterms:W3CDTF">2026-07-30T06:17:33Z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