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Australia</w:t>
      </w:r>
      <w:r>
        <w:t xml:space="preserve"> </w:t>
      </w:r>
      <w:r>
        <w:t xml:space="preserve">Brisbane</w:t>
      </w:r>
    </w:p>
    <w:bookmarkStart w:id="28" w:name="Xeef4c358fd639b438f081183ada0bd93fe574a0"/>
    <w:p>
      <w:pPr>
        <w:pStyle w:val="Heading1"/>
      </w:pPr>
      <w:r>
        <w:t xml:space="preserve">Seminar Presentation Slides: The Role of the Astronomer in Contemporary Australia Brisbane</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critical role of the Astronomer in modern society, with a specific focus on their contributions and challenges within Australia Brisbane. Astronomy is no longer merely a hobbyist pursuit or an ancient historical practice; it has evolved into a rigorous scientific discipline that drives technological innovation and expands our understanding of the universe. In this session, we will explore how astronomers in Australia Brisbane are leveraging unique geographical advantages to contribute to global science while facing the dual challenges of urbanization and climate change.</w:t>
      </w:r>
    </w:p>
    <w:bookmarkEnd w:id="20"/>
    <w:bookmarkStart w:id="21" w:name="X97c919430698f957bebc10cd33cc258c2b4925c"/>
    <w:p>
      <w:pPr>
        <w:pStyle w:val="Heading2"/>
      </w:pPr>
      <w:r>
        <w:t xml:space="preserve">Slide 2: The Unique Geographic Advantage of Australia Brisbane</w:t>
      </w:r>
    </w:p>
    <w:p>
      <w:pPr>
        <w:pStyle w:val="FirstParagraph"/>
      </w:pPr>
      <w:r>
        <w:t xml:space="preserve">Australia Brisbane stands as a premier location for astronomical observation due to its southern hemisphere latitude and relatively stable atmospheric conditions. Unlike many northern hemisphere locations, the skies above Australia Brisbane offer access to celestial objects that are invisible from the north, including parts of the Milky Way core and distant galaxies in constellations like Centaurus and Scorpius. This geographic specificity makes astronomers operating in Australia Brisbane indispensable partners for international collaborations. They provide a balanced view of our universe, ensuring that data collected is not skewed by hemispheric bias.</w:t>
      </w:r>
    </w:p>
    <w:bookmarkEnd w:id="21"/>
    <w:bookmarkStart w:id="22" w:name="Xfccc1d716a9c88521b949cf920d70f3ef3c1dd6"/>
    <w:p>
      <w:pPr>
        <w:pStyle w:val="Heading2"/>
      </w:pPr>
      <w:r>
        <w:t xml:space="preserve">Slide 3: Key Institutions and Collaborations</w:t>
      </w:r>
    </w:p>
    <w:p>
      <w:pPr>
        <w:pStyle w:val="FirstParagraph"/>
      </w:pPr>
      <w:r>
        <w:t xml:space="preserve">The Astronomer community in Australia Brisbane is tightly knit with major institutions such as the University of Queensland and the Australian Square Kilometre Array Pathfinder (ASKAP) initiatives nearby. These astronomers work closely with facilities like Siding Spring Observatory. While Siding Spring is technically further west, its data feeds into research hubs in Australia Brisbane. The synergy between local academic institutions in Australia Brisbane and international bodies like NASA and ESA creates a robust network where the Astronomer plays a pivotal role in data analysis, telescope scheduling, and theoretical modeling.</w:t>
      </w:r>
    </w:p>
    <w:bookmarkEnd w:id="22"/>
    <w:bookmarkStart w:id="23" w:name="Xb0e1f0576d42ae1bba8ac7574dbcc574ace4b50"/>
    <w:p>
      <w:pPr>
        <w:pStyle w:val="Heading2"/>
      </w:pPr>
      <w:r>
        <w:t xml:space="preserve">Slide 4: The Role of the Astronomer in Public Engagement</w:t>
      </w:r>
    </w:p>
    <w:p>
      <w:pPr>
        <w:pStyle w:val="FirstParagraph"/>
      </w:pPr>
      <w:r>
        <w:t xml:space="preserve">Beyond research, the Astronomer serves as a vital educator and communicator. In Australia Brisbane, public engagement is a core component of an astronomer's duty. Through observatory tours, school outreach programs, and community stargazing events, astronomers demystify complex astrophysical concepts for the general public. This role is particularly crucial in Australia Brisbane due to its growing population density around observation sites. Astronomers must actively combat light pollution myths and advocate for dark sky preservation areas that protect the viewing conditions necessary for both professional research and amateur astronomy.</w:t>
      </w:r>
    </w:p>
    <w:bookmarkEnd w:id="23"/>
    <w:bookmarkStart w:id="24" w:name="Xe183b6eaeb16ab34ff77e3c7ac446ec49fdd243"/>
    <w:p>
      <w:pPr>
        <w:pStyle w:val="Heading2"/>
      </w:pPr>
      <w:r>
        <w:t xml:space="preserve">Slide 5: Technological Innovations Led by Astronomers</w:t>
      </w:r>
    </w:p>
    <w:p>
      <w:pPr>
        <w:pStyle w:val="FirstParagraph"/>
      </w:pPr>
      <w:r>
        <w:t xml:space="preserve">Astronomers are at the forefront of technological development. The data processing techniques developed by astronomers in Australia Brisbane for handling petabytes of imaging data from radio telescopes have direct applications in medical imaging, telecommunications, and artificial intelligence. For instance, adaptive optics technology, refined by astronomers to counteract atmospheric distortion in the skies above Australia Brisbane, is now used in ophthalmology to diagnose eye diseases. Thus, the work of the Astronomer transcends academia and impacts daily life through spin-off technologies.</w:t>
      </w:r>
    </w:p>
    <w:bookmarkEnd w:id="24"/>
    <w:bookmarkStart w:id="25" w:name="X22334581586eeaf571ece77644216ca148dfa61"/>
    <w:p>
      <w:pPr>
        <w:pStyle w:val="Heading2"/>
      </w:pPr>
      <w:r>
        <w:t xml:space="preserve">Slide 6: Challenges Facing Astronomers in Australia Brisbane</w:t>
      </w:r>
    </w:p>
    <w:p>
      <w:pPr>
        <w:pStyle w:val="FirstParagraph"/>
      </w:pPr>
      <w:r>
        <w:t xml:space="preserve">Despite the advantages, astronomers in Australia Brisbane face significant hurdles. Light pollution is a growing threat from urban expansion. The Astronomer must engage with city planners and policymakers to implement lighting regulations that minimize skyglow while maintaining safety and energy efficiency. Additionally, climate change impacts weather patterns, potentially increasing cloud cover or atmospheric instability over traditional observing sites in Australia Brisbane. Astronomers must adapt their scheduling algorithms and invest in new instrumentation that can operate efficiently under variable weather conditions.</w:t>
      </w:r>
    </w:p>
    <w:bookmarkEnd w:id="25"/>
    <w:bookmarkStart w:id="26" w:name="X8a943431c1181cc660f8d108b37ddee7c4a6dc0"/>
    <w:p>
      <w:pPr>
        <w:pStyle w:val="Heading2"/>
      </w:pPr>
      <w:r>
        <w:t xml:space="preserve">Slide 7: The Future of Astronomy in the Region</w:t>
      </w:r>
    </w:p>
    <w:p>
      <w:pPr>
        <w:pStyle w:val="FirstParagraph"/>
      </w:pPr>
      <w:r>
        <w:t xml:space="preserve">Looking ahead, the future of astronomy in Australia Brisbane is bright but requires proactive management. The upcoming generation of extremely large telescopes and radio interferometers will rely heavily on the data infrastructure built by current astronomers in this region. Furthermore, space agencies are increasingly looking toward southern hemisphere bases for launch windows and tracking stations. Astronomers will likely take on broader roles involving space mission planning and planetary defense strategies, as Australia Brisbane serves as a critical node in the global network for detecting near-Earth objects.</w:t>
      </w:r>
    </w:p>
    <w:bookmarkEnd w:id="26"/>
    <w:bookmarkStart w:id="27" w:name="slide-8-conclusion-and-call-to-action"/>
    <w:p>
      <w:pPr>
        <w:pStyle w:val="Heading2"/>
      </w:pPr>
      <w:r>
        <w:t xml:space="preserve">Slide 8: Conclusion and Call to Action</w:t>
      </w:r>
    </w:p>
    <w:p>
      <w:pPr>
        <w:pStyle w:val="FirstParagraph"/>
      </w:pPr>
      <w:r>
        <w:t xml:space="preserve">In conclusion, the Astronomer is an essential figure in the scientific landscape of Australia Brisbane. They bridge the gap between local community engagement and global scientific discovery. To support this vital profession, we call for increased funding for astronomical research in Australia Brisbane, stronger advocacy for dark sky policies, and greater integration of astronomy into educational curricula across Queensland. By supporting astronomers today, we invest in our understanding of the universe and the technological advancements that arise from their quest for knowledge.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Australia Brisbane</dc:title>
  <dc:creator/>
  <dc:language>en</dc:language>
  <cp:keywords/>
  <dcterms:created xsi:type="dcterms:W3CDTF">2026-07-29T18:01:05Z</dcterms:created>
  <dcterms:modified xsi:type="dcterms:W3CDTF">2026-07-29T18:01:05Z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