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Belgium</w:t>
      </w:r>
      <w:r>
        <w:t xml:space="preserve"> </w:t>
      </w:r>
      <w:r>
        <w:t xml:space="preserve">Brussels</w:t>
      </w:r>
    </w:p>
    <w:bookmarkStart w:id="28" w:name="X1a67544bb316fc43ed0d00ff286dab465794598"/>
    <w:p>
      <w:pPr>
        <w:pStyle w:val="Heading1"/>
      </w:pPr>
      <w:r>
        <w:t xml:space="preserve">Seminar Presentation Slides: The Evolving Role of the Astronomer in Belgium Brussels</w:t>
      </w:r>
    </w:p>
    <w:bookmarkStart w:id="20" w:name="Xabfc60aef55d579fe8e8301a0189ac5da6ef628"/>
    <w:p>
      <w:pPr>
        <w:pStyle w:val="Heading2"/>
      </w:pPr>
      <w:r>
        <w:t xml:space="preserve">Slide 1: Title and Introduction to the Seminar Presentation Slides</w:t>
      </w:r>
    </w:p>
    <w:p>
      <w:pPr>
        <w:pStyle w:val="FirstParagraph"/>
      </w:pPr>
      <w:r>
        <w:rPr>
          <w:bCs/>
          <w:b/>
        </w:rPr>
        <w:t xml:space="preserve">Welcome and Overview:</w:t>
      </w:r>
    </w:p>
    <w:p>
      <w:pPr>
        <w:pStyle w:val="BodyText"/>
      </w:pPr>
      <w:r>
        <w:t xml:space="preserve">This document constitutes a comprehensive set of seminar presentation slides designed specifically for an international academic gathering held in Belgium Brussels. The central theme of this seminar is the multifaceted role of the modern astronomer, contextualized within the unique scientific and political landscape of Europe. As we convene in Belgium Brussels, a city that stands as both a historic capital and a hub for international diplomacy, it is imperative to understand how astronomy transcends national borders. The purpose of these seminar presentation slides is to explore how astronomers operate not merely as observers of the sky, but as critical contributors to international policy, public education, and technological innovation.</w:t>
      </w:r>
    </w:p>
    <w:bookmarkEnd w:id="20"/>
    <w:bookmarkStart w:id="21" w:name="X753af7988f55931f40f6e17c5c2be7553297c31"/>
    <w:p>
      <w:pPr>
        <w:pStyle w:val="Heading2"/>
      </w:pPr>
      <w:r>
        <w:t xml:space="preserve">Slide 2: Contextualizing the Astronomer in Belgium Brussels</w:t>
      </w:r>
    </w:p>
    <w:p>
      <w:pPr>
        <w:pStyle w:val="FirstParagraph"/>
      </w:pPr>
      <w:r>
        <w:rPr>
          <w:bCs/>
          <w:b/>
        </w:rPr>
        <w:t xml:space="preserve">The Geographic and Political Significance:</w:t>
      </w:r>
    </w:p>
    <w:p>
      <w:pPr>
        <w:pStyle w:val="BodyText"/>
      </w:pPr>
      <w:r>
        <w:t xml:space="preserve">To understand the specific weight of this seminar, we must first appreciate why holding such a presentation in Belgium Brussels is strategically significant. Belgium Brussels serves as the de facto capital of the European Union, housing major institutions such as CERN (located just across the border but intrinsically linked to Belgian infrastructure), ESA’s ESTEC facilities nearby in The Netherlands, and numerous international diplomatic bodies. An astronomer presenting here is speaking to an audience that includes policymakers from across Europe who fund and regulate large-scale scientific endeavors.</w:t>
      </w:r>
    </w:p>
    <w:p>
      <w:pPr>
        <w:pStyle w:val="BodyText"/>
      </w:pPr>
      <w:r>
        <w:t xml:space="preserve">The Astronomer in this setting is not just a scientist; they are a representative of Belgian science on the global stage. The local astronomical community in Belgium, including institutions like the Royal Observatory of Belgium, plays a pivotal role in coordinating national efforts to align with European Space Agency (ESA) initiatives. Therefore, when we discuss "The Astronomer" today, we must recognize that their work is deeply intertwined with the political and economic stability provided by international cooperation centered here in Belgium Brussels.</w:t>
      </w:r>
    </w:p>
    <w:bookmarkEnd w:id="21"/>
    <w:bookmarkStart w:id="22" w:name="X2532cccccdbfbeeb61990aa1efce9491b24856a"/>
    <w:p>
      <w:pPr>
        <w:pStyle w:val="Heading2"/>
      </w:pPr>
      <w:r>
        <w:t xml:space="preserve">Slide 3: The Modern Astronomer’s Toolkit: Beyond the Telescope</w:t>
      </w:r>
    </w:p>
    <w:p>
      <w:pPr>
        <w:pStyle w:val="FirstParagraph"/>
      </w:pPr>
      <w:r>
        <w:rPr>
          <w:bCs/>
          <w:b/>
        </w:rPr>
        <w:t xml:space="preserve">Data Science and Computational Power:</w:t>
      </w:r>
    </w:p>
    <w:p>
      <w:pPr>
        <w:pStyle w:val="BodyText"/>
      </w:pPr>
      <w:r>
        <w:t xml:space="preserve">Gone are the days when an astronomer primarily relied on a lens and a notebook. In Belgium Brussels, where high-performance computing clusters often reside within major research universities, the modern Astronomer is equally a data scientist. We utilize massive datasets from space telescopes like Gaia and Euclid, which are managed by European consortia. The skill set required includes advanced programming in Python and C++, statistical analysis using machine learning algorithms, and cloud computing management.</w:t>
      </w:r>
    </w:p>
    <w:p>
      <w:pPr>
        <w:pStyle w:val="BodyText"/>
      </w:pPr>
      <w:r>
        <w:t xml:space="preserve">This shift highlights the interdisciplinary nature of contemporary astronomy. A seminar presentation delivered in Belgium Brussels must emphasize that the Astronomer collaborates closely with computer scientists from other European nations to process petabytes of data. This collaboration is facilitated by the open science policies promoted by EU institutions, making Belgium Brussels a logical nexus for these discussions.</w:t>
      </w:r>
    </w:p>
    <w:bookmarkEnd w:id="22"/>
    <w:bookmarkStart w:id="23" w:name="Xb73c23fd1bd04d8512c751e3cc702f8eca0e372"/>
    <w:p>
      <w:pPr>
        <w:pStyle w:val="Heading2"/>
      </w:pPr>
      <w:r>
        <w:t xml:space="preserve">Slide 4: International Collaboration and European Infrastructure</w:t>
      </w:r>
    </w:p>
    <w:p>
      <w:pPr>
        <w:pStyle w:val="FirstParagraph"/>
      </w:pPr>
      <w:r>
        <w:rPr>
          <w:bCs/>
          <w:b/>
        </w:rPr>
        <w:t xml:space="preserve">Navigating the European Research Area:</w:t>
      </w:r>
    </w:p>
    <w:p>
      <w:pPr>
        <w:pStyle w:val="BodyText"/>
      </w:pPr>
      <w:r>
        <w:t xml:space="preserve">Astronomy is inherently international, but Belgium Brussels offers a unique platform for navigating the complexities of funding and collaboration. Astronomers must secure grants not just from national bodies but from Horizon Europe programs. The seminar presentation slides here illustrate how an Astronomer leverages the diplomatic network of Belgium Brussels to form consortia.</w:t>
      </w:r>
    </w:p>
    <w:p>
      <w:pPr>
        <w:numPr>
          <w:ilvl w:val="0"/>
          <w:numId w:val="1001"/>
        </w:numPr>
        <w:pStyle w:val="Compact"/>
      </w:pPr>
      <w:r>
        <w:rPr>
          <w:bCs/>
          <w:b/>
        </w:rPr>
        <w:t xml:space="preserve">Funding Dynamics:</w:t>
      </w:r>
      <w:r>
        <w:t xml:space="preserve"> </w:t>
      </w:r>
      <w:r>
        <w:t xml:space="preserve">Understanding the criteria for EU-wide grants is essential for any professional astronomer working in this region.</w:t>
      </w:r>
    </w:p>
    <w:p>
      <w:pPr>
        <w:numPr>
          <w:ilvl w:val="0"/>
          <w:numId w:val="1001"/>
        </w:numPr>
        <w:pStyle w:val="Compact"/>
      </w:pPr>
      <w:r>
        <w:rPr>
          <w:bCs/>
          <w:b/>
        </w:rPr>
        <w:t xml:space="preserve">Talent Mobility:</w:t>
      </w:r>
      <w:r>
        <w:t xml:space="preserve"> </w:t>
      </w:r>
      <w:r>
        <w:t xml:space="preserve">Belgium Brussels facilitates the movement of researchers across borders, allowing an Astronomer to work with peers from France, Germany, and Italy seamlessly.</w:t>
      </w:r>
    </w:p>
    <w:p>
      <w:pPr>
        <w:numPr>
          <w:ilvl w:val="0"/>
          <w:numId w:val="1001"/>
        </w:numPr>
        <w:pStyle w:val="Compact"/>
      </w:pPr>
      <w:r>
        <w:rPr>
          <w:bCs/>
          <w:b/>
        </w:rPr>
        <w:t xml:space="preserve">Diplomacy of Science:</w:t>
      </w:r>
      <w:r>
        <w:t xml:space="preserve"> </w:t>
      </w:r>
      <w:r>
        <w:t xml:space="preserve">Scientific projects often serve as soft power tools. The Astronomer contributes to international relations by fostering shared goals among member states.</w:t>
      </w:r>
    </w:p>
    <w:bookmarkEnd w:id="23"/>
    <w:bookmarkStart w:id="24" w:name="Xa600413da8716feb2f59012415d0d58d7301a28"/>
    <w:p>
      <w:pPr>
        <w:pStyle w:val="Heading2"/>
      </w:pPr>
      <w:r>
        <w:t xml:space="preserve">Slide 5: Public Engagement and Science Communication</w:t>
      </w:r>
    </w:p>
    <w:p>
      <w:pPr>
        <w:pStyle w:val="FirstParagraph"/>
      </w:pPr>
      <w:r>
        <w:rPr>
          <w:bCs/>
          <w:b/>
        </w:rPr>
        <w:t xml:space="preserve">The Astronomer as a Public Educator:</w:t>
      </w:r>
    </w:p>
    <w:p>
      <w:pPr>
        <w:pStyle w:val="BodyText"/>
      </w:pPr>
      <w:r>
        <w:t xml:space="preserve">In the bustling metropolis of Belgium Brussels, where diverse populations coexist, the role of science communication is paramount. An Astronomer presenting in this city must be adept at translating complex astrophysical concepts into accessible narratives for a multicultural audience. Whether addressing students from local schools or policy-makers with limited scientific backgrounds, the ability to communicate clearly is a core competency.</w:t>
      </w:r>
    </w:p>
    <w:p>
      <w:pPr>
        <w:pStyle w:val="BodyText"/>
      </w:pPr>
      <w:r>
        <w:t xml:space="preserve">We highlight examples from Belgian planetariums and public outreach events held in Brussels. The Astronomer acts as an ambassador for curiosity, combating misinformation and fostering a sense of wonder. This aspect of the role is often overlooked but is crucial for maintaining public support for expensive scientific infrastructure. By engaging with the citizenry of Belgium Brussels, astronomers ensure that their work remains relevant and supported by the society they serve.</w:t>
      </w:r>
    </w:p>
    <w:bookmarkEnd w:id="24"/>
    <w:bookmarkStart w:id="25" w:name="Xf9e1d6dd91cc2af6df18278320edececbd8a715"/>
    <w:p>
      <w:pPr>
        <w:pStyle w:val="Heading2"/>
      </w:pPr>
      <w:r>
        <w:t xml:space="preserve">Slide 6: Technological Spin-Offs and Innovation</w:t>
      </w:r>
    </w:p>
    <w:p>
      <w:pPr>
        <w:pStyle w:val="FirstParagraph"/>
      </w:pPr>
      <w:r>
        <w:rPr>
          <w:bCs/>
          <w:b/>
        </w:rPr>
        <w:t xml:space="preserve">Astronomy as an Engine for Technology:</w:t>
      </w:r>
    </w:p>
    <w:p>
      <w:pPr>
        <w:pStyle w:val="BodyText"/>
      </w:pPr>
      <w:r>
        <w:t xml:space="preserve">The work of the Astronomer drives innovation in sectors unrelated to space. The development of sensors, optical fibers, and data compression techniques often originates from astronomical research. In Belgium Brussels, we see a strong emphasis on transferring this technology to the private sector.</w:t>
      </w:r>
    </w:p>
    <w:p>
      <w:pPr>
        <w:pStyle w:val="BodyText"/>
      </w:pPr>
      <w:r>
        <w:t xml:space="preserve">We explore case studies where Belgian start-ups have utilized astronomical algorithms for medical imaging or environmental monitoring. The Astronomer is thus an innovator whose discoveries ripple through the economy of Europe. This slide underscores that funding astronomy is not just about studying stars; it is about investing in a technological ecosystem that benefits all of Belgium Brussels and its inhabitants.</w:t>
      </w:r>
    </w:p>
    <w:bookmarkEnd w:id="25"/>
    <w:bookmarkStart w:id="26" w:name="X3c68dc5d1c8e0322bbe20a53f895d4f655736d2"/>
    <w:p>
      <w:pPr>
        <w:pStyle w:val="Heading2"/>
      </w:pPr>
      <w:r>
        <w:t xml:space="preserve">Slide 7: Challenges and Future Directions for the Astronomer</w:t>
      </w:r>
    </w:p>
    <w:p>
      <w:pPr>
        <w:pStyle w:val="FirstParagraph"/>
      </w:pPr>
      <w:r>
        <w:rPr>
          <w:bCs/>
          <w:b/>
        </w:rPr>
        <w:t xml:space="preserve">Navigating Uncertainty in a Changing World:</w:t>
      </w:r>
    </w:p>
    <w:p>
      <w:pPr>
        <w:pStyle w:val="BodyText"/>
      </w:pPr>
      <w:r>
        <w:t xml:space="preserve">The seminar presentation concludes with a critical look at the challenges facing astronomers today. Budgetary constraints, political shifts within Europe, and the environmental impact of large-scale observatories are pressing issues. An Astronomer must be politically savvy to advocate for continued funding.</w:t>
      </w:r>
    </w:p>
    <w:p>
      <w:pPr>
        <w:pStyle w:val="BodyText"/>
      </w:pPr>
      <w:r>
        <w:rPr>
          <w:bCs/>
          <w:b/>
        </w:rPr>
        <w:t xml:space="preserve">Sustainability:</w:t>
      </w:r>
      <w:r>
        <w:t xml:space="preserve"> </w:t>
      </w:r>
      <w:r>
        <w:t xml:space="preserve">How can astronomical research become more environmentally friendly?</w:t>
      </w:r>
    </w:p>
    <w:p>
      <w:pPr>
        <w:pStyle w:val="BodyText"/>
      </w:pPr>
      <w:r>
        <w:rPr>
          <w:bCs/>
          <w:b/>
        </w:rPr>
        <w:t xml:space="preserve">Inclusivity:</w:t>
      </w:r>
      <w:r>
        <w:t xml:space="preserve"> </w:t>
      </w:r>
      <w:r>
        <w:t xml:space="preserve">Ensuring that the field of astronomy in Belgium Brussels reflects the diversity of its population.</w:t>
      </w:r>
    </w:p>
    <w:p>
      <w:pPr>
        <w:pStyle w:val="BodyText"/>
      </w:pPr>
      <w:r>
        <w:t xml:space="preserve">The Astronomer must also look outward to new frontiers, such as the exploration of exoplanets and gravitational waves. The future requires resilience and adaptability from every professional in this field.</w:t>
      </w:r>
    </w:p>
    <w:bookmarkEnd w:id="26"/>
    <w:bookmarkStart w:id="27" w:name="X669c0a278c92dbf6795cf6253b2f534d9490170"/>
    <w:p>
      <w:pPr>
        <w:pStyle w:val="Heading2"/>
      </w:pPr>
      <w:r>
        <w:t xml:space="preserve">Slide 8: Conclusion: The Astronomer’s Global Impact from Belgium Brussels</w:t>
      </w:r>
    </w:p>
    <w:p>
      <w:pPr>
        <w:pStyle w:val="FirstParagraph"/>
      </w:pPr>
      <w:r>
        <w:rPr>
          <w:bCs/>
          <w:b/>
        </w:rPr>
        <w:t xml:space="preserve">Synthesis and Final Thoughts:</w:t>
      </w:r>
    </w:p>
    <w:p>
      <w:pPr>
        <w:pStyle w:val="BodyText"/>
      </w:pPr>
      <w:r>
        <w:rPr>
          <w:bCs/>
          <w:b/>
        </w:rPr>
        <w:t xml:space="preserve">The Role of Belgium Brussels:</w:t>
      </w:r>
      <w:r>
        <w:t xml:space="preserve"> </w:t>
      </w:r>
      <w:r>
        <w:t xml:space="preserve">It is a critical hub that enables collaboration, funding, and public engagement.</w:t>
      </w:r>
    </w:p>
    <w:p>
      <w:pPr>
        <w:pStyle w:val="BodyText"/>
      </w:pPr>
      <w:r>
        <w:t xml:space="preserve">The Role of the Astronomer:: A multifaceted professional who combines scientific rigor with diplomatic skill and educational passion.</w:t>
      </w:r>
    </w:p>
    <w:p>
      <w:pPr>
        <w:pStyle w:val="BodyText"/>
      </w:pPr>
      <w:r>
        <w:t xml:space="preserve">In closing these seminar presentation slides, we reaffirm that the Astronomer is a vital component of Belgium Brussels’ intellectual infrastructure. By standing on the shoulders of giants in this historic city, we look forward to a future where Belgian-led astronomical discoveries contribute to our understanding of the universe while strengthening the bonds between European nations.</w:t>
      </w:r>
    </w:p>
    <w:p>
      <w:pPr>
        <w:pStyle w:val="BodyText"/>
      </w:pPr>
      <w:r>
        <w:rPr>
          <w:iCs/>
          <w:i/>
        </w:rPr>
        <w:t xml:space="preserve">Thank you for your attention and participation in this seminar.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Astronomer in Belgium Brussels</dc:title>
  <dc:creator/>
  <dc:language>en</dc:language>
  <cp:keywords/>
  <dcterms:created xsi:type="dcterms:W3CDTF">2026-07-29T18:19:13Z</dcterms:created>
  <dcterms:modified xsi:type="dcterms:W3CDTF">2026-07-29T18:19:13Z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