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Montreal</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Bridging the Cosmos and City Life: The Role of the Astronomer in Canada Montreal</w:t>
      </w:r>
      <w:r>
        <w:br/>
      </w:r>
      <w:r>
        <w:rPr>
          <w:bCs/>
          <w:b/>
        </w:rPr>
        <w:t xml:space="preserve">Date:</w:t>
      </w:r>
      <w:r>
        <w:t xml:space="preserve"> </w:t>
      </w:r>
      <w:r>
        <w:t xml:space="preserve">October 2023</w:t>
      </w:r>
      <w:r>
        <w:br/>
      </w:r>
      <w:r>
        <w:rPr>
          <w:bCs/>
          <w:b/>
        </w:rPr>
        <w:t xml:space="preserve">Audience:</w:t>
      </w:r>
      <w:r>
        <w:t xml:space="preserve"> </w:t>
      </w:r>
      <w:r>
        <w:t xml:space="preserve">Academic Institutions, Science Communicators, and Cultural Stakeholders in Quebec</w:t>
      </w:r>
    </w:p>
    <w:bookmarkStart w:id="20" w:name="X07b88de3ef305296217769533bf3eeaf5db3f40"/>
    <w:p>
      <w:pPr>
        <w:pStyle w:val="Heading2"/>
      </w:pPr>
      <w:r>
        <w:t xml:space="preserve">Slide 1: Introduction – The Intersection of Urbanity and Astronomy</w:t>
      </w:r>
    </w:p>
    <w:p>
      <w:pPr>
        <w:pStyle w:val="FirstParagraph"/>
      </w:pPr>
      <w:r>
        <w:t xml:space="preserve">Welcome to this seminar presentation. Today, we explore the multifaceted role of the modern astronomer within a specific geographic and cultural context: Canada Montreal. While astronomy is often perceived as a remote science, conducted in high-altitude deserts or deep space observatories, the reality for many researchers and enthusiasts today is deeply rooted in urban centers. Canada Montreal stands as a unique hub where advanced astrophysical research meets vibrant public engagement.</w:t>
      </w:r>
    </w:p>
    <w:p>
      <w:pPr>
        <w:pStyle w:val="BodyText"/>
      </w:pPr>
      <w:r>
        <w:t xml:space="preserve">This presentation aims to dissect how the astronomer functions not just as a researcher of celestial bodies, but as a crucial educator, community builder, and scientific ambassador within the diverse metropolis of Montreal. We will analyze the infrastructure supporting these efforts in Canada and discuss how local initiatives in Montreal are shaping the future of public astronomy.</w:t>
      </w:r>
    </w:p>
    <w:bookmarkEnd w:id="20"/>
    <w:bookmarkStart w:id="21" w:name="Xcf72630933e4efb4e6b7650d1b38ad8bc06e758"/>
    <w:p>
      <w:pPr>
        <w:pStyle w:val="Heading2"/>
      </w:pPr>
      <w:r>
        <w:t xml:space="preserve">Slide 2: The Landscape of Astronomical Research in Canada</w:t>
      </w:r>
    </w:p>
    <w:p>
      <w:pPr>
        <w:pStyle w:val="FirstParagraph"/>
      </w:pPr>
      <w:r>
        <w:t xml:space="preserve">To understand the position of the astronomer in Canada Montreal, one must first appreciate the broader national landscape. Canada has a storied history in astrophysics, from its early contributions to radio astronomy to its current leadership in exoplanet detection and gravitational wave research. Institutions such as NRC-Herzberg Astronomy and Astrophysics Research Centre provide foundational support that trickles down to local university departments.</w:t>
      </w:r>
    </w:p>
    <w:p>
      <w:pPr>
        <w:pStyle w:val="BodyText"/>
      </w:pPr>
      <w:r>
        <w:t xml:space="preserve">However, the role of the astronomer has evolved. It is no longer sufficient to publish papers in high-impact journals; there is a pressing need for translation of complex data into accessible knowledge. In Canada, this mandate is supported by federal grants that emphasize "public engagement." This policy shift creates a unique environment where astronomers are encouraged to interact with the public, policymakers, and educators daily.</w:t>
      </w:r>
    </w:p>
    <w:bookmarkEnd w:id="21"/>
    <w:bookmarkStart w:id="22" w:name="X49904f8c539c70740a2797fceca4591b89cd834"/>
    <w:p>
      <w:pPr>
        <w:pStyle w:val="Heading2"/>
      </w:pPr>
      <w:r>
        <w:t xml:space="preserve">Slide 3: Why Canada Montreal? A Strategic Hub</w:t>
      </w:r>
    </w:p>
    <w:p>
      <w:pPr>
        <w:pStyle w:val="FirstParagraph"/>
      </w:pPr>
      <w:r>
        <w:t xml:space="preserve">Montreal is not merely a city; it is a global leader in aerospace engineering and space technology, home to companies like MDA (formerly MacDonald Dettwiler and Associates). This industrial strength creates a symbiotic relationship with academic astronomy. The astronomer in Canada Montreal benefits from proximity to industry partners who build instruments for Hubble, JWST, and various satellite constellations.</w:t>
      </w:r>
    </w:p>
    <w:p>
      <w:pPr>
        <w:pStyle w:val="BodyText"/>
      </w:pPr>
      <w:r>
        <w:t xml:space="preserve">Furthermore, Montreal is home to world-class institutions such as McGill University and the Université de Montréal. Both universities host robust astronomy departments that focus on gravitational waves (via the Canadian Institute for Theoretical Astrophysics - CITA) and cosmology. Therefore, the astronomer here operates within a dense network of academia, industry, and government funding bodies.</w:t>
      </w:r>
    </w:p>
    <w:bookmarkEnd w:id="22"/>
    <w:bookmarkStart w:id="23" w:name="Xd5dc286e8909c165f14ece0df1ec1eea6eb9829"/>
    <w:p>
      <w:pPr>
        <w:pStyle w:val="Heading2"/>
      </w:pPr>
      <w:r>
        <w:t xml:space="preserve">Slide 4: Public Engagement – Breaking Down Light Pollution</w:t>
      </w:r>
    </w:p>
    <w:p>
      <w:pPr>
        <w:pStyle w:val="FirstParagraph"/>
      </w:pPr>
      <w:r>
        <w:t xml:space="preserve">One of the greatest challenges facing the astronomer in an urban environment like Canada Montreal is light pollution. Despite the darkness required for observation, Montreal is a bright city. However, this challenge has birthed innovation in public engagement. The astronomer’s role shifts from pure observation to advocacy and education.</w:t>
      </w:r>
    </w:p>
    <w:p>
      <w:pPr>
        <w:pStyle w:val="BodyText"/>
      </w:pPr>
      <w:r>
        <w:t xml:space="preserve">Institutions like the Brome Observatory and various local clubs organize "Star Parties" where astronomers guide citizens through telescopes. These events are vital for fostering a connection between the urban dweller and the cosmos. By demystifying the night sky, astronomers help citizens appreciate dark-sky preservation efforts, which are increasingly important for ecological balance as well as scientific observation.</w:t>
      </w:r>
    </w:p>
    <w:bookmarkEnd w:id="23"/>
    <w:bookmarkStart w:id="24" w:name="Xffb25468bf27bdec429b3d90f61777055213d5c"/>
    <w:p>
      <w:pPr>
        <w:pStyle w:val="Heading2"/>
      </w:pPr>
      <w:r>
        <w:t xml:space="preserve">Slide 5: The Role of Planetariums in Modern Astronomy</w:t>
      </w:r>
    </w:p>
    <w:p>
      <w:pPr>
        <w:pStyle w:val="FirstParagraph"/>
      </w:pPr>
      <w:r>
        <w:t xml:space="preserve">No discussion about the astronomer in Canada Montreal is complete without addressing the famous Montreal Insectarium and, more pertinently, the Centre for Astrophysics of the Biodôme? No, wait—the</w:t>
      </w:r>
      <w:r>
        <w:t xml:space="preserve"> </w:t>
      </w:r>
      <w:r>
        <w:t xml:space="preserve">Centre for Aastrophysics de Montréal (CAM)</w:t>
      </w:r>
      <w:r>
        <w:t xml:space="preserve"> </w:t>
      </w:r>
      <w:r>
        <w:t xml:space="preserve">and its associated planetarium efforts. Actually, it is crucial to mention the</w:t>
      </w:r>
      <w:r>
        <w:t xml:space="preserve"> </w:t>
      </w:r>
      <w:r>
        <w:rPr>
          <w:bCs/>
          <w:b/>
        </w:rPr>
        <w:t xml:space="preserve">Montreal Planetariums</w:t>
      </w:r>
      <w:r>
        <w:t xml:space="preserve">. While historically significant institutions may have changed faces or merged functions, the spirit of planetary education remains strong in Quebec.</w:t>
      </w:r>
    </w:p>
    <w:p>
      <w:pPr>
        <w:pStyle w:val="BodyText"/>
      </w:pPr>
      <w:r>
        <w:t xml:space="preserve">Astronomers frequently collaborate with planetarium producers to create immersive dome shows. In Canada Montreal, these collaborations result in high-quality productions that blend scientific accuracy with artistic narrative. The astronomer provides the data; the technician provides the visual medium; and together, they inspire a new generation of scientists.</w:t>
      </w:r>
    </w:p>
    <w:bookmarkEnd w:id="24"/>
    <w:bookmarkStart w:id="25" w:name="slide-6-cultural-and-linguistic-nuances"/>
    <w:p>
      <w:pPr>
        <w:pStyle w:val="Heading2"/>
      </w:pPr>
      <w:r>
        <w:t xml:space="preserve">Slide 6: Cultural and Linguistic Nuances</w:t>
      </w:r>
    </w:p>
    <w:p>
      <w:pPr>
        <w:pStyle w:val="FirstParagraph"/>
      </w:pPr>
      <w:r>
        <w:t xml:space="preserve">Montreal is a bilingual city with a distinct Francophone culture. This presents unique opportunities and challenges for the astronomer. Effective science communication in Canada Montreal requires fluency or strong collaboration within French-language networks. The astronomer must navigate these linguistic landscapes to ensure that scientific discoveries reach both English and French-speaking communities.</w:t>
      </w:r>
    </w:p>
    <w:p>
      <w:pPr>
        <w:pStyle w:val="BodyText"/>
      </w:pPr>
      <w:r>
        <w:t xml:space="preserve">This cultural duality enriches the discourse. For instance, discussions about space exploration often touch upon themes of international cooperation and environmental stewardship, resonating deeply with Quebec’s political and cultural identity. The astronomer acts as a bridge between universal scientific truths and local cultural values.</w:t>
      </w:r>
    </w:p>
    <w:bookmarkEnd w:id="25"/>
    <w:bookmarkStart w:id="26" w:name="slide-7-education-and-stem-outreach"/>
    <w:p>
      <w:pPr>
        <w:pStyle w:val="Heading2"/>
      </w:pPr>
      <w:r>
        <w:t xml:space="preserve">Slide 7: Education and STEM Outreach</w:t>
      </w:r>
    </w:p>
    <w:p>
      <w:pPr>
        <w:pStyle w:val="FirstParagraph"/>
      </w:pPr>
      <w:r>
        <w:t xml:space="preserve">Beyond public events, the astronomer in Canada Montreal plays a pivotal role in STEM (Science, Technology, Engineering, and Mathematics) education. Schools across Quebec frequently invite astronomers to speak about their careers. These interactions are critical for encouraging students from diverse backgrounds to pursue careers in hard sciences.</w:t>
      </w:r>
    </w:p>
    <w:p>
      <w:pPr>
        <w:pStyle w:val="BodyText"/>
      </w:pPr>
      <w:r>
        <w:t xml:space="preserve">Mentorship programs linked with universities like McGill provide undergraduates and high school students with hands-on experience in data analysis. By involving local youth in real astronomical research, the astronomer helps sustain the pipeline of future talent. This educational outreach is funded by various provincial and federal bodies, highlighting the economic value placed on scientific literacy.</w:t>
      </w:r>
    </w:p>
    <w:bookmarkEnd w:id="26"/>
    <w:bookmarkStart w:id="27" w:name="slide-8-future-horizons"/>
    <w:p>
      <w:pPr>
        <w:pStyle w:val="Heading2"/>
      </w:pPr>
      <w:r>
        <w:t xml:space="preserve">Slide 8: Future Horizons</w:t>
      </w:r>
    </w:p>
    <w:p>
      <w:pPr>
        <w:pStyle w:val="FirstParagraph"/>
      </w:pPr>
      <w:r>
        <w:t xml:space="preserve">Looking ahead, the role of the astronomer in Canada Montreal will continue to expand. With new facilities and increasing interest in space tourism and satellite mega-constellations, astronomers must be vocal about preserving night skies. They will serve as advisors on light-pollution policies and urban planning.</w:t>
      </w:r>
    </w:p>
    <w:p>
      <w:pPr>
        <w:pStyle w:val="BodyText"/>
      </w:pPr>
      <w:r>
        <w:t xml:space="preserve">Moreover, as data becomes more abundant due to large-scale surveys like the Vera C. Rubin Observatory, the astronomer’s role will increasingly involve big data analysis and machine learning applications. The hybrid skill set of astrophysics and computer science will become standard for astronomers in this region.</w:t>
      </w:r>
    </w:p>
    <w:bookmarkEnd w:id="27"/>
    <w:bookmarkStart w:id="28" w:name="slide-9-conclusion"/>
    <w:p>
      <w:pPr>
        <w:pStyle w:val="Heading2"/>
      </w:pPr>
      <w:r>
        <w:t xml:space="preserve">Slide 9: Conclusion</w:t>
      </w:r>
    </w:p>
    <w:p>
      <w:pPr>
        <w:pStyle w:val="FirstParagraph"/>
      </w:pPr>
      <w:r>
        <w:t xml:space="preserve">In conclusion, the astronomer in Canada Montreal is a dynamic professional who balances rigorous research with significant public responsibility. They are researchers at McGill and UdeM, educators in local schools, partners with aerospace industries like MDA, and ambassadors for dark-sky conservation.</w:t>
      </w:r>
    </w:p>
    <w:p>
      <w:pPr>
        <w:pStyle w:val="BodyText"/>
      </w:pPr>
      <w:r>
        <w:t xml:space="preserve">The city of Montreal provides an ideal ecosystem for this multifaceted role. By leveraging its academic strength, cultural richness, and industrial prowess, Canada Montreal positions itself as a key player in the global astronomical community. The astronomer here does not just look up at the stars; they actively build bridges between humanity and the universe.</w:t>
      </w:r>
    </w:p>
    <w:bookmarkEnd w:id="28"/>
    <w:bookmarkStart w:id="29" w:name="slide-10-qa-and-discussion"/>
    <w:p>
      <w:pPr>
        <w:pStyle w:val="Heading2"/>
      </w:pPr>
      <w:r>
        <w:t xml:space="preserve">Slide 10: Q&amp;A and Discussion</w:t>
      </w:r>
    </w:p>
    <w:p>
      <w:pPr>
        <w:pStyle w:val="FirstParagraph"/>
      </w:pPr>
      <w:r>
        <w:t xml:space="preserve">We now open the floor for questions regarding:</w:t>
      </w:r>
    </w:p>
    <w:p>
      <w:pPr>
        <w:numPr>
          <w:ilvl w:val="0"/>
          <w:numId w:val="1001"/>
        </w:numPr>
        <w:pStyle w:val="Compact"/>
      </w:pPr>
      <w:r>
        <w:t xml:space="preserve">Funding mechanisms for astronomers in Quebec.</w:t>
      </w:r>
    </w:p>
    <w:p>
      <w:pPr>
        <w:numPr>
          <w:ilvl w:val="0"/>
          <w:numId w:val="1001"/>
        </w:numPr>
        <w:pStyle w:val="Compact"/>
      </w:pPr>
      <w:r>
        <w:t xml:space="preserve">Tech-based outreach tools used in Montreal.</w:t>
      </w:r>
    </w:p>
    <w:p>
      <w:pPr>
        <w:numPr>
          <w:ilvl w:val="0"/>
          <w:numId w:val="1001"/>
        </w:numPr>
        <w:pStyle w:val="Compact"/>
      </w:pPr>
      <w:r>
        <w:t xml:space="preserve">The impact of light pollution on local research outcomes.</w:t>
      </w:r>
    </w:p>
    <w:p>
      <w:pPr>
        <w:pStyle w:val="FirstParagraph"/>
      </w:pPr>
      <w:r>
        <w:rPr>
          <w:bCs/>
          <w:b/>
        </w:rPr>
        <w:t xml:space="preserve">Contact Information:</w:t>
      </w:r>
      <w:r>
        <w:br/>
      </w:r>
      <w:r>
        <w:t xml:space="preserve">[Presenter Name]</w:t>
      </w:r>
      <w:r>
        <w:br/>
      </w:r>
      <w:r>
        <w:t xml:space="preserve">[Email Address]</w:t>
      </w:r>
      <w:r>
        <w:br/>
      </w:r>
      <w:r>
        <w:t xml:space="preserve">[Institution Affiliation]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Canada Montreal</dc:title>
  <dc:creator/>
  <dc:language>en</dc:language>
  <cp:keywords/>
  <dcterms:created xsi:type="dcterms:W3CDTF">2026-07-29T19:02:11Z</dcterms:created>
  <dcterms:modified xsi:type="dcterms:W3CDTF">2026-07-29T19:02:11Z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