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China</w:t>
      </w:r>
      <w:r>
        <w:t xml:space="preserve"> </w:t>
      </w:r>
      <w:r>
        <w:t xml:space="preserve">Beijing</w:t>
      </w:r>
    </w:p>
    <w:bookmarkStart w:id="30" w:name="X1f2abf7f178a1dddb7003c8ee0db6dff0a7f8b5"/>
    <w:p>
      <w:pPr>
        <w:pStyle w:val="Heading1"/>
      </w:pPr>
      <w:r>
        <w:t xml:space="preserve">Seminar Presentation Slides: The Astronomer in China Beijing</w:t>
      </w:r>
    </w:p>
    <w:p>
      <w:pPr>
        <w:pStyle w:val="FirstParagraph"/>
      </w:pPr>
      <w:r>
        <w:rPr>
          <w:bCs/>
          <w:b/>
        </w:rPr>
        <w:t xml:space="preserve">Note to Presenter:</w:t>
      </w:r>
      <w:r>
        <w:t xml:space="preserve"> </w:t>
      </w:r>
      <w:r>
        <w:t xml:space="preserve">This document is structured as a comprehensive seminar presentation designed for an audience of students, researchers, and astronomy enthusiasts located specifically within the dynamic cultural and scientific hub of Beijing, China. The content emphasizes the unique intersection of historical heritage and modern technological prowess that defines the role of the Astronomer in this specific geographic context.</w:t>
      </w:r>
    </w:p>
    <w:bookmarkStart w:id="20" w:name="X9b6a9c31cca06ce046995a48e68369a15bd54ce"/>
    <w:p>
      <w:pPr>
        <w:pStyle w:val="Heading2"/>
      </w:pPr>
      <w:r>
        <w:t xml:space="preserve">Slide 1: Introduction – The Modern Astronomer</w:t>
      </w:r>
    </w:p>
    <w:p>
      <w:pPr>
        <w:pStyle w:val="FirstParagraph"/>
      </w:pPr>
      <w:r>
        <w:t xml:space="preserve">Welcome, distinguished guests and colleagues, to this special seminar dedicated to the evolving role of the Astronomer in the twenty-first century. Today, we focus not just on the science itself, but on where that science is being practiced with particular intensity: Beijing.</w:t>
      </w:r>
    </w:p>
    <w:p>
      <w:pPr>
        <w:pStyle w:val="BodyText"/>
      </w:pPr>
      <w:r>
        <w:t xml:space="preserve">The term "Astronomer" often conjures images of solitary figures looking through telescopes into the dark void. However, in the modern era, particularly within a global hub like Beijing, the Astronomer is a collaborator, an innovator, and a steward of national and international scientific prestige. This presentation will explore how the professional identity of an astronomer is shaped by their environment in China's capital.</w:t>
      </w:r>
    </w:p>
    <w:p>
      <w:pPr>
        <w:numPr>
          <w:ilvl w:val="0"/>
          <w:numId w:val="1001"/>
        </w:numPr>
        <w:pStyle w:val="Compact"/>
      </w:pPr>
      <w:r>
        <w:rPr>
          <w:bCs/>
          <w:b/>
        </w:rPr>
        <w:t xml:space="preserve">Objective:</w:t>
      </w:r>
      <w:r>
        <w:t xml:space="preserve"> </w:t>
      </w:r>
      <w:r>
        <w:t xml:space="preserve">To analyze the contributions, challenges, and future trajectories of astronomy research centered in Beijing.</w:t>
      </w:r>
    </w:p>
    <w:p>
      <w:pPr>
        <w:numPr>
          <w:ilvl w:val="0"/>
          <w:numId w:val="1001"/>
        </w:numPr>
        <w:pStyle w:val="Compact"/>
      </w:pPr>
      <w:r>
        <w:rPr>
          <w:bCs/>
          <w:b/>
        </w:rPr>
        <w:t xml:space="preserve">Scope:</w:t>
      </w:r>
    </w:p>
    <w:bookmarkEnd w:id="20"/>
    <w:bookmarkStart w:id="21" w:name="X3872370b4a1fd5397aaf84b935920899e334a25"/>
    <w:p>
      <w:pPr>
        <w:pStyle w:val="Heading2"/>
      </w:pPr>
      <w:r>
        <w:t xml:space="preserve">Slide 2: Historical Context – Ancient Roots in the North</w:t>
      </w:r>
    </w:p>
    <w:p>
      <w:pPr>
        <w:pStyle w:val="FirstParagraph"/>
      </w:pPr>
      <w:r>
        <w:t xml:space="preserve">To understand the contemporary Astronomer in China Beijing, one must first acknowledge the deep historical roots of celestial observation in this region. For millennia, Beijing has served as a center for imperial astronomy. The ancient Chinese state believed that harmonious relations between Heaven and Earth were crucial for political stability.</w:t>
      </w:r>
    </w:p>
    <w:p>
      <w:pPr>
        <w:pStyle w:val="BodyText"/>
      </w:pPr>
      <w:r>
        <w:t xml:space="preserve">In China Beijing specifically, the location of the Imperial Palace provided a direct line of sight to key celestial events. Ancient astronomers in this region developed sophisticated calendars and star charts that laid the groundwork for modern astrometry. The legacy of these early observers influences how we view our duty today: as record-keepers of cosmic history.</w:t>
      </w:r>
    </w:p>
    <w:p>
      <w:pPr>
        <w:pStyle w:val="BodyText"/>
      </w:pPr>
      <w:r>
        <w:t xml:space="preserve">Key Point: The Astronomer is not just a scientist but a continuation of an ancient tradition of seeking order in the cosmos.</w:t>
      </w:r>
    </w:p>
    <w:bookmarkEnd w:id="21"/>
    <w:bookmarkStart w:id="22" w:name="Xccfe0ebd23f1d76a412a7dfe109b4a7e787d1a1"/>
    <w:p>
      <w:pPr>
        <w:pStyle w:val="Heading2"/>
      </w:pPr>
      <w:r>
        <w:t xml:space="preserve">Slide 3: Beijing as the Epicenter of Chinese Astronomy</w:t>
      </w:r>
    </w:p>
    <w:p>
      <w:pPr>
        <w:pStyle w:val="FirstParagraph"/>
      </w:pPr>
      <w:r>
        <w:t xml:space="preserve">In the current landscape, China Beijing stands as one of the most significant nodes for astronomical research in Asia. The concentration of resources, talent, and infrastructure in this city allows for rapid advancements that might be difficult to achieve elsewhere.</w:t>
      </w:r>
    </w:p>
    <w:p>
      <w:pPr>
        <w:pStyle w:val="BodyText"/>
      </w:pPr>
      <w:r>
        <w:t xml:space="preserve">The National Astronomical Observatories (NAOC), part of the Chinese Academy of Sciences, has its primary headquarters here. This proximity facilitates a synergy between theoretical research and observational data analysis. For any Astronomer based in or collaborating with China Beijing, access to these central databases and computational resources is unparalleled.</w:t>
      </w:r>
    </w:p>
    <w:p>
      <w:pPr>
        <w:numPr>
          <w:ilvl w:val="0"/>
          <w:numId w:val="1002"/>
        </w:numPr>
        <w:pStyle w:val="Compact"/>
      </w:pPr>
      <w:r>
        <w:rPr>
          <w:bCs/>
          <w:b/>
        </w:rPr>
        <w:t xml:space="preserve">Cultural Hub:</w:t>
      </w:r>
      <w:r>
        <w:t xml:space="preserve"> </w:t>
      </w:r>
      <w:r>
        <w:t xml:space="preserve">Beijing attracts the brightest minds from across China, creating a competitive yet collaborative environment.</w:t>
      </w:r>
    </w:p>
    <w:bookmarkEnd w:id="22"/>
    <w:bookmarkStart w:id="23" w:name="slide-4-key-facilities-and-instruments"/>
    <w:p>
      <w:pPr>
        <w:pStyle w:val="Heading2"/>
      </w:pPr>
      <w:r>
        <w:t xml:space="preserve">Slide 4: Key Facilities and Instruments</w:t>
      </w:r>
    </w:p>
    <w:p>
      <w:pPr>
        <w:pStyle w:val="FirstParagraph"/>
      </w:pPr>
      <w:r>
        <w:t xml:space="preserve">The modern Astronomer relies on powerful tools. While many telescopes are located in remote areas to avoid light pollution, the data management and theoretical interpretation hubs are predominantly situated in China Beijing.</w:t>
      </w:r>
    </w:p>
    <w:p>
      <w:pPr>
        <w:numPr>
          <w:ilvl w:val="0"/>
          <w:numId w:val="1003"/>
        </w:numPr>
        <w:pStyle w:val="Compact"/>
      </w:pPr>
      <w:r>
        <w:rPr>
          <w:bCs/>
          <w:b/>
        </w:rPr>
        <w:t xml:space="preserve">The FAST Telescope (Five-hundred-meter Aperture Spherical radio Telescope):</w:t>
      </w:r>
    </w:p>
    <w:p>
      <w:pPr>
        <w:numPr>
          <w:ilvl w:val="0"/>
          <w:numId w:val="1004"/>
        </w:numPr>
        <w:pStyle w:val="Compact"/>
      </w:pPr>
      <w:r>
        <w:rPr>
          <w:bCs/>
          <w:b/>
        </w:rPr>
        <w:t xml:space="preserve">LAMOST (Large Sky Area Multi-Object Fiber Spectroscopic Telescope):</w:t>
      </w:r>
    </w:p>
    <w:p>
      <w:pPr>
        <w:pStyle w:val="FirstParagraph"/>
      </w:pPr>
      <w:r>
        <w:t xml:space="preserve">The Astronomer in this region benefits from high-speed data pipelines connecting these remote observatories directly to servers in China Beijing.</w:t>
      </w:r>
    </w:p>
    <w:bookmarkEnd w:id="23"/>
    <w:bookmarkStart w:id="24" w:name="X2b919c0a9d40183a4ee56e066be189f2b249413"/>
    <w:p>
      <w:pPr>
        <w:pStyle w:val="Heading2"/>
      </w:pPr>
      <w:r>
        <w:t xml:space="preserve">Slide 5: The Role of Collaboration and Diplomacy</w:t>
      </w:r>
    </w:p>
    <w:p>
      <w:pPr>
        <w:pStyle w:val="FirstParagraph"/>
      </w:pPr>
      <w:r>
        <w:t xml:space="preserve">Astronomy is inherently international. No single nation can explore the entire sky alone. Therefore, the Astronomer in China Beijing plays a critical diplomatic role.</w:t>
      </w:r>
    </w:p>
    <w:p>
      <w:pPr>
        <w:pStyle w:val="BodyText"/>
      </w:pPr>
      <w:r>
        <w:t xml:space="preserve">Peking University and Tsinghua University are at the forefront of fostering these international ties. Researchers in this region frequently lead or participate in global consortiums such as the Event Horizon Telescope (EHT) project, which captured the first image of a black hole.</w:t>
      </w:r>
    </w:p>
    <w:p>
      <w:pPr>
        <w:pStyle w:val="BodyText"/>
      </w:pPr>
      <w:r>
        <w:t xml:space="preserve">The Astronomer acts as a bridge:</w:t>
      </w:r>
    </w:p>
    <w:p>
      <w:pPr>
        <w:pStyle w:val="BodyText"/>
      </w:pPr>
      <w:r>
        <w:t xml:space="preserve">A connecting Chinese scientific capabilities with European, American, and other Asian research networks. This soft power aspect is vital for maintaining global scientific harmony.</w:t>
      </w:r>
    </w:p>
    <w:bookmarkEnd w:id="24"/>
    <w:bookmarkStart w:id="25" w:name="X32ed25a4dbcc5e362c06d060ef59034d91ed122"/>
    <w:p>
      <w:pPr>
        <w:pStyle w:val="Heading2"/>
      </w:pPr>
      <w:r>
        <w:t xml:space="preserve">Slide 6: Education and Talent Development in China Beijing</w:t>
      </w:r>
    </w:p>
    <w:p>
      <w:pPr>
        <w:pStyle w:val="FirstParagraph"/>
      </w:pPr>
      <w:r>
        <w:t xml:space="preserve">Sustaining the field of astronomy requires a new generation of Astronomers. China Beijing is home to world-class educational institutions that are rapidly expanding their astrophysics programs.</w:t>
      </w:r>
    </w:p>
    <w:p>
      <w:pPr>
        <w:pStyle w:val="BodyText"/>
      </w:pPr>
      <w:r>
        <w:t xml:space="preserve">A</w:t>
      </w:r>
      <w:r>
        <w:rPr>
          <w:bCs/>
          <w:b/>
        </w:rPr>
        <w:t xml:space="preserve">Peking University:</w:t>
      </w:r>
    </w:p>
    <w:p>
      <w:pPr>
        <w:pStyle w:val="BodyText"/>
      </w:pPr>
      <w:r>
        <w:t xml:space="preserve">A renowned for its theoretical physics and astronomy department, it attracts top students nationally and internationally.</w:t>
      </w:r>
      <w:r>
        <w:br/>
      </w:r>
    </w:p>
    <w:p>
      <w:pPr>
        <w:numPr>
          <w:ilvl w:val="0"/>
          <w:numId w:val="1005"/>
        </w:numPr>
        <w:pStyle w:val="Compact"/>
      </w:pPr>
      <w:r>
        <w:rPr>
          <w:bCs/>
          <w:b/>
        </w:rPr>
        <w:t xml:space="preserve">National Astronomical Observatories (NAOC):</w:t>
      </w:r>
    </w:p>
    <w:p>
      <w:pPr>
        <w:pStyle w:val="FirstParagraph"/>
      </w:pPr>
      <w:r>
        <w:t xml:space="preserve">The emphasis is on interdisciplinary learning. Modern astronomers must understand computer science, data analytics, and physics equally well. The curriculum in China Beijing reflects this shift, preparing students for a data-heavy future.</w:t>
      </w:r>
    </w:p>
    <w:bookmarkEnd w:id="25"/>
    <w:bookmarkStart w:id="26" w:name="Xb7c1254c5bd8c5d7240a92362483cdd1cd0f203"/>
    <w:p>
      <w:pPr>
        <w:pStyle w:val="Heading2"/>
      </w:pPr>
      <w:r>
        <w:t xml:space="preserve">Slide 7: Challenges Faced by the Contemporary Astronomer</w:t>
      </w:r>
    </w:p>
    <w:p>
      <w:pPr>
        <w:pStyle w:val="FirstParagraph"/>
      </w:pPr>
      <w:r>
        <w:t xml:space="preserve">Despite the strengths, the Astronomer in China Beijing faces unique challenges.</w:t>
      </w:r>
    </w:p>
    <w:p>
      <w:pPr>
        <w:pStyle w:val="BodyText"/>
      </w:pPr>
      <w:r>
        <w:t xml:space="preserve">A</w:t>
      </w:r>
      <w:r>
        <w:rPr>
          <w:bCs/>
          <w:b/>
        </w:rPr>
        <w:t xml:space="preserve">Air Quality and Light Pollution:</w:t>
      </w:r>
    </w:p>
    <w:p>
      <w:pPr>
        <w:pStyle w:val="BodyText"/>
      </w:pPr>
      <w:r>
        <w:t xml:space="preserve">AWhile major telescopes are far from urban centers, atmospheric conditions in North China can affect optical observations. This drives investment in adaptive optics technology and space-based astronomy.</w:t>
      </w:r>
      <w:r>
        <w:br/>
      </w:r>
    </w:p>
    <w:p>
      <w:pPr>
        <w:numPr>
          <w:ilvl w:val="0"/>
          <w:numId w:val="1006"/>
        </w:numPr>
        <w:pStyle w:val="Compact"/>
      </w:pPr>
      <w:r>
        <w:rPr>
          <w:bCs/>
          <w:b/>
        </w:rPr>
        <w:t xml:space="preserve">Data Management:</w:t>
      </w:r>
    </w:p>
    <w:p>
      <w:pPr>
        <w:pStyle w:val="FirstParagraph"/>
      </w:pPr>
      <w:r>
        <w:t xml:space="preserve">Astronomers must constantly innovate to process this "Big Data" efficiently, often developing new algorithms that are then shared globally.</w:t>
      </w:r>
    </w:p>
    <w:bookmarkEnd w:id="26"/>
    <w:bookmarkStart w:id="27" w:name="X5996a2e64e3fea11f1bffc726f2abfc35e74d7e"/>
    <w:p>
      <w:pPr>
        <w:pStyle w:val="Heading2"/>
      </w:pPr>
      <w:r>
        <w:t xml:space="preserve">Slide 8: Future Directions – Space and Deep Sky</w:t>
      </w:r>
    </w:p>
    <w:p>
      <w:pPr>
        <w:pStyle w:val="FirstParagraph"/>
      </w:pPr>
      <w:r>
        <w:t xml:space="preserve">The future of the Astronomer in China Beijing lies in space exploration. The Chinese Space Station, Tiangong, includes modules for astronomical observation.</w:t>
      </w:r>
    </w:p>
    <w:p>
      <w:pPr>
        <w:pStyle w:val="BodyText"/>
      </w:pPr>
      <w:r>
        <w:t xml:space="preserve">A</w:t>
      </w:r>
      <w:r>
        <w:rPr>
          <w:bCs/>
          <w:b/>
        </w:rPr>
        <w:t xml:space="preserve">NEXT (New X-ray Astronomy Explorer):</w:t>
      </w:r>
    </w:p>
    <w:p>
      <w:pPr>
        <w:pStyle w:val="BodyText"/>
      </w:pPr>
      <w:r>
        <w:t xml:space="preserve">A planned satellite mission that will be controlled and analyzed from centers in Beijing.</w:t>
      </w:r>
      <w:r>
        <w:br/>
      </w:r>
    </w:p>
    <w:p>
      <w:pPr>
        <w:numPr>
          <w:ilvl w:val="0"/>
          <w:numId w:val="1007"/>
        </w:numPr>
        <w:pStyle w:val="Compact"/>
      </w:pPr>
      <w:r>
        <w:rPr>
          <w:bCs/>
          <w:b/>
        </w:rPr>
        <w:t xml:space="preserve">Dark Matter and Dark Energy:</w:t>
      </w:r>
    </w:p>
    <w:p>
      <w:pPr>
        <w:pStyle w:val="FirstParagraph"/>
      </w:pPr>
      <w:r>
        <w:t xml:space="preserve">The Astronomer is moving away from purely ground-based observations toward a multi-messenger approach, combining gravitational waves, neutrinos, and electromagnetic signals. Beijing is positioned to lead this integration due to its strong theoretical physics community.</w:t>
      </w:r>
    </w:p>
    <w:bookmarkEnd w:id="27"/>
    <w:bookmarkStart w:id="28" w:name="X390a21833363a71e426d43ef5f88c38da729b33"/>
    <w:p>
      <w:pPr>
        <w:pStyle w:val="Heading2"/>
      </w:pPr>
      <w:r>
        <w:t xml:space="preserve">Slide 9: Public Engagement and Science Communication</w:t>
      </w:r>
    </w:p>
    <w:p>
      <w:pPr>
        <w:pStyle w:val="FirstParagraph"/>
      </w:pPr>
      <w:r>
        <w:t xml:space="preserve">The role of the Astronomer extends beyond research. In China Beijing, there is a strong emphasis on public engagement.</w:t>
      </w:r>
    </w:p>
    <w:p>
      <w:pPr>
        <w:pStyle w:val="BodyText"/>
      </w:pPr>
      <w:r>
        <w:t xml:space="preserve">A</w:t>
      </w:r>
      <w:r>
        <w:rPr>
          <w:bCs/>
          <w:b/>
        </w:rPr>
        <w:t xml:space="preserve">The National Museum of China:</w:t>
      </w:r>
    </w:p>
    <w:p>
      <w:pPr>
        <w:pStyle w:val="BodyText"/>
      </w:pPr>
      <w:r>
        <w:t xml:space="preserve">Aregularly hosts exhibits on astronomy, curated with input from local astronomers.</w:t>
      </w:r>
      <w:r>
        <w:br/>
      </w:r>
    </w:p>
    <w:p>
      <w:pPr>
        <w:numPr>
          <w:ilvl w:val="0"/>
          <w:numId w:val="1008"/>
        </w:numPr>
        <w:pStyle w:val="Compact"/>
      </w:pPr>
      <w:r>
        <w:rPr>
          <w:bCs/>
          <w:b/>
        </w:rPr>
        <w:t xml:space="preserve">Public Lectures:</w:t>
      </w:r>
    </w:p>
    <w:p>
      <w:pPr>
        <w:pStyle w:val="FirstParagraph"/>
      </w:pPr>
      <w:r>
        <w:t xml:space="preserve">This visibility helps justify government funding and builds national pride. The Astronomer is a teacher as much as a researcher, bridging the gap between complex astrophysical concepts and public understanding.</w:t>
      </w:r>
    </w:p>
    <w:bookmarkEnd w:id="28"/>
    <w:bookmarkStart w:id="29" w:name="slide-10-conclusion"/>
    <w:p>
      <w:pPr>
        <w:pStyle w:val="Heading2"/>
      </w:pPr>
      <w:r>
        <w:t xml:space="preserve">Slide 10: Conclusion</w:t>
      </w:r>
    </w:p>
    <w:p>
      <w:pPr>
        <w:pStyle w:val="FirstParagraph"/>
      </w:pPr>
      <w:r>
        <w:t xml:space="preserve">In conclusion, the Astronomer in China Beijing represents the pinnacle of modern astronomical endeavor. By blending ancient traditions with cutting-edge technology, this region is setting new standards for how we explore the universe.</w:t>
      </w:r>
    </w:p>
    <w:p>
      <w:pPr>
        <w:pStyle w:val="BodyText"/>
      </w:pPr>
      <w:r>
        <w:t xml:space="preserve">The synergy between historical significance and future ambition makes Beijing a vital location for any serious study of astronomy today. As we look to the stars, our eyes are often fixed on what is being achieved here in the capital.</w:t>
      </w:r>
    </w:p>
    <w:p>
      <w:pPr>
        <w:pStyle w:val="BodyText"/>
      </w:pPr>
      <w:r>
        <w:t xml:space="preserve">Final Thought:</w:t>
      </w:r>
    </w:p>
    <w:p>
      <w:pPr>
        <w:pStyle w:val="BodyText"/>
      </w:pPr>
      <w:r>
        <w:t xml:space="preserve">AThe universe is vast, but our understanding of it grows every day through the dedicated efforts of astronomers working together across borders and disciplines.</w:t>
      </w:r>
    </w:p>
    <w:bookmarkEnd w:id="29"/>
    <w:p>
      <w:r>
        <w:pict>
          <v:rect style="width:0;height:1.5pt" o:hralign="center" o:hrstd="t" o:hr="t"/>
        </w:pict>
      </w:r>
    </w:p>
    <w:p>
      <w:pPr>
        <w:pStyle w:val="FirstParagraph"/>
      </w:pPr>
      <w:r>
        <w:t xml:space="preserve">End of Seminar Presentation Slides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China Beijing</dc:title>
  <dc:creator/>
  <dc:language>en</dc:language>
  <cp:keywords/>
  <dcterms:created xsi:type="dcterms:W3CDTF">2026-07-29T05:15:29Z</dcterms:created>
  <dcterms:modified xsi:type="dcterms:W3CDTF">2026-07-29T05:15:29Z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