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Astronomer: Bridging Data, Technology, and Public Engagement in Germany Frankfurt</w:t>
      </w:r>
      <w:r>
        <w:br/>
      </w:r>
      <w:r>
        <w:rPr>
          <w:bCs/>
          <w:b/>
        </w:rPr>
        <w:t xml:space="preserve">Date:</w:t>
      </w:r>
      <w:r>
        <w:t xml:space="preserve"> </w:t>
      </w:r>
      <w:r>
        <w:t xml:space="preserve">October 2023</w:t>
      </w:r>
      <w:r>
        <w:br/>
      </w:r>
      <w:r>
        <w:rPr>
          <w:bCs/>
          <w:b/>
        </w:rPr>
        <w:t xml:space="preserve">Venue:</w:t>
      </w:r>
      <w:r>
        <w:t xml:space="preserve"> </w:t>
      </w:r>
      <w:r>
        <w:t xml:space="preserve">Goethe University Frankfurt / Senckenberg Nature Research Society</w:t>
      </w:r>
    </w:p>
    <w:bookmarkEnd w:id="20"/>
    <w:bookmarkStart w:id="21" w:name="X6352b2d7f9864a1761ac6b4698b91ef0521fbd6"/>
    <w:p>
      <w:pPr>
        <w:pStyle w:val="Heading2"/>
      </w:pPr>
      <w:r>
        <w:t xml:space="preserve">Slide 1: Introduction – The Astronomer in the Digital Age</w:t>
      </w:r>
    </w:p>
    <w:p>
      <w:pPr>
        <w:pStyle w:val="FirstParagraph"/>
      </w:pPr>
      <w:r>
        <w:t xml:space="preserve">Welcome to this seminar presentation dedicated to the evolving role of the astronomer. We are gathered here in Germany Frankfurt, a city that stands as a critical hub for finance, transportation, and increasingly, scientific innovation. However, beyond its skyscrapers and financial district ("Mainhattan"), Frankfurt is home to some of Europe’s most prestigious astronomical institutions.</w:t>
      </w:r>
    </w:p>
    <w:p>
      <w:pPr>
        <w:pStyle w:val="BodyText"/>
      </w:pPr>
      <w:r>
        <w:t xml:space="preserve">The primary objective of this presentation is to dissect the multifaceted role of the contemporary astronomer. We will explore how modern astronomers function not merely as observers of the night sky, but as data scientists, software engineers, and public educators. Special attention will be paid to the unique context provided by hosting this discourse in Germany Frankfurt, where international collaboration meets local academic rigor.</w:t>
      </w:r>
    </w:p>
    <w:p>
      <w:pPr>
        <w:pStyle w:val="BodyText"/>
      </w:pPr>
      <w:r>
        <w:t xml:space="preserve">Speaker Note: Begin by acknowledging the venue. Highlight that Frankfurt is not just a financial capital but also a gateway for scientific exchange between Europe and the rest of the world.</w:t>
      </w:r>
    </w:p>
    <w:bookmarkEnd w:id="21"/>
    <w:bookmarkStart w:id="22" w:name="Xb5c7e4a2ad924c00fb4ee46f878298f06def9be"/>
    <w:p>
      <w:pPr>
        <w:pStyle w:val="Heading2"/>
      </w:pPr>
      <w:r>
        <w:t xml:space="preserve">Slide 2: Historical Roots in Germany Frankfurt</w:t>
      </w:r>
    </w:p>
    <w:p>
      <w:pPr>
        <w:pStyle w:val="FirstParagraph"/>
      </w:pPr>
      <w:r>
        <w:t xml:space="preserve">To understand the present, we must look at the past. The Astronomical Institute of Goethe University Frankfurt is one of the oldest astronomical research institutes in Europe. Established with roots dating back to 19th-century observations, it has a rich legacy.</w:t>
      </w:r>
    </w:p>
    <w:p>
      <w:pPr>
        <w:pStyle w:val="BodyText"/>
      </w:pPr>
      <w:r>
        <w:t xml:space="preserve">In Germany Frankfurt, astronomy has transitioned from visual observation through glass lenses to high-resolution spectroscopy and now to massive digital survey data. The city itself provides a unique case study for light pollution challenges and the necessity of integrating urban planning with scientific needs. Historically, astronomers in this region contributed significantly to astrometry—the precise measurement of the positions and movements of stars—a discipline that remains foundational today.</w:t>
      </w:r>
    </w:p>
    <w:p>
      <w:pPr>
        <w:pStyle w:val="BodyText"/>
      </w:pPr>
      <w:r>
        <w:t xml:space="preserve">Speaker Note: Mention specific historical figures associated with Frankfurt if possible, emphasizing the continuity from visual astronomy to computational astronomy.</w:t>
      </w:r>
    </w:p>
    <w:bookmarkEnd w:id="22"/>
    <w:bookmarkStart w:id="23" w:name="X851aaad7c5b998be73ac41ef48f1c08595f557d"/>
    <w:p>
      <w:pPr>
        <w:pStyle w:val="Heading2"/>
      </w:pPr>
      <w:r>
        <w:t xml:space="preserve">Slide 3: From Eye to Algorithm – The Role of the Astronomer</w:t>
      </w:r>
    </w:p>
    <w:p>
      <w:pPr>
        <w:pStyle w:val="FirstParagraph"/>
      </w:pPr>
      <w:r>
        <w:t xml:space="preserve">The modern astronomer is, first and foremost, a data scientist. With telescopes like the Very Large Telescope (VLT) in Chile and the upcoming Extremely Large Telescope (ELT), we are not looking at stars with our naked eyes; we are analyzing petabytes of digital data.</w:t>
      </w:r>
    </w:p>
    <w:p>
      <w:pPr>
        <w:numPr>
          <w:ilvl w:val="0"/>
          <w:numId w:val="1001"/>
        </w:numPr>
        <w:pStyle w:val="Compact"/>
      </w:pPr>
      <w:r>
        <w:rPr>
          <w:bCs/>
          <w:b/>
        </w:rPr>
        <w:t xml:space="preserve">Data Processing:</w:t>
      </w:r>
      <w:r>
        <w:t xml:space="preserve"> </w:t>
      </w:r>
      <w:r>
        <w:t xml:space="preserve">Astronomers must master Python, C++, and specialized libraries to reduce noise from raw sensor data.</w:t>
      </w:r>
    </w:p>
    <w:p>
      <w:pPr>
        <w:numPr>
          <w:ilvl w:val="0"/>
          <w:numId w:val="1001"/>
        </w:numPr>
        <w:pStyle w:val="Compact"/>
      </w:pPr>
      <w:r>
        <w:rPr>
          <w:bCs/>
          <w:b/>
        </w:rPr>
        <w:t xml:space="preserve">Machine Learning:</w:t>
      </w:r>
      <w:r>
        <w:t xml:space="preserve"> </w:t>
      </w:r>
      <w:r>
        <w:t xml:space="preserve">In Germany Frankfurt, research centers are increasingly adopting machine learning algorithms to classify galaxies and detect exoplanets from transit light curves.</w:t>
      </w:r>
    </w:p>
    <w:p>
      <w:pPr>
        <w:numPr>
          <w:ilvl w:val="0"/>
          <w:numId w:val="1001"/>
        </w:numPr>
        <w:pStyle w:val="Compact"/>
      </w:pPr>
      <w:r>
        <w:t xml:space="preserve">The Astronomer must manage distributed computing clusters, often leveraging cloud services available globally but managed with local German data privacy (GDPR) standards in mind.</w:t>
      </w:r>
    </w:p>
    <w:p>
      <w:pPr>
        <w:pStyle w:val="FirstParagraph"/>
      </w:pPr>
      <w:r>
        <w:t xml:space="preserve">Speaker Note: Emphasize that coding is now as important as physics for early-career astronomers. The "Astronomer" of today spends more time at a computer than in an observatory dome.</w:t>
      </w:r>
    </w:p>
    <w:bookmarkEnd w:id="23"/>
    <w:bookmarkStart w:id="24" w:name="Xf0f26ddd97c4251f89ce12722d431b5aeac773c"/>
    <w:p>
      <w:pPr>
        <w:pStyle w:val="Heading2"/>
      </w:pPr>
      <w:r>
        <w:t xml:space="preserve">Slide 4: Core Research Themes in Germany Frankfurt</w:t>
      </w:r>
    </w:p>
    <w:p>
      <w:pPr>
        <w:pStyle w:val="FirstParagraph"/>
      </w:pPr>
      <w:r>
        <w:t xml:space="preserve">The astronomical community in Germany Frankfurt focuses on several key areas that define the current frontier of science:</w:t>
      </w:r>
    </w:p>
    <w:p>
      <w:pPr>
        <w:numPr>
          <w:ilvl w:val="0"/>
          <w:numId w:val="1002"/>
        </w:numPr>
        <w:pStyle w:val="Compact"/>
      </w:pPr>
      <w:r>
        <w:rPr>
          <w:bCs/>
          <w:b/>
        </w:rPr>
        <w:t xml:space="preserve">Solar System Exploration:</w:t>
      </w:r>
      <w:r>
        <w:t xml:space="preserve"> </w:t>
      </w:r>
      <w:r>
        <w:t xml:space="preserve">Participating in missions like BepiColombo to Mercury or JUICE to Jupiter. Astronomers here analyze remote sensing data.</w:t>
      </w:r>
    </w:p>
    <w:p>
      <w:pPr>
        <w:numPr>
          <w:ilvl w:val="0"/>
          <w:numId w:val="1002"/>
        </w:numPr>
        <w:pStyle w:val="Compact"/>
      </w:pPr>
      <w:r>
        <w:rPr>
          <w:bCs/>
          <w:b/>
        </w:rPr>
        <w:t xml:space="preserve">Astrophysics and Cosmology:</w:t>
      </w:r>
      <w:r>
        <w:t xml:space="preserve"> </w:t>
      </w:r>
      <w:r>
        <w:t xml:space="preserve">Understanding the large-scale structure of the universe. This involves simulating dark matter halos and studying galaxy formation.</w:t>
      </w:r>
    </w:p>
    <w:p>
      <w:pPr>
        <w:numPr>
          <w:ilvl w:val="0"/>
          <w:numId w:val="1002"/>
        </w:numPr>
        <w:pStyle w:val="Compact"/>
      </w:pPr>
      <w:r>
        <w:rPr>
          <w:bCs/>
          <w:b/>
        </w:rPr>
        <w:t xml:space="preserve">Astrobiology:</w:t>
      </w:r>
      <w:r>
        <w:t xml:space="preserve"> </w:t>
      </w:r>
      <w:r>
        <w:t xml:space="preserve">Searching for signs of life. In Frankfurt, interdisciplinary work connects astronomy with biology and chemistry to define habitable zones around other stars.</w:t>
      </w:r>
    </w:p>
    <w:p>
      <w:pPr>
        <w:pStyle w:val="FirstParagraph"/>
      </w:pPr>
      <w:r>
        <w:t xml:space="preserve">This multidisciplinary approach is essential. The Astronomer cannot work in isolation; they must collaborate with physicists, chemists, and biologists.</w:t>
      </w:r>
    </w:p>
    <w:bookmarkEnd w:id="24"/>
    <w:bookmarkStart w:id="25" w:name="slide-5-global-networks-and-local-impact"/>
    <w:p>
      <w:pPr>
        <w:pStyle w:val="Heading2"/>
      </w:pPr>
      <w:r>
        <w:t xml:space="preserve">Slide 5: Global Networks and Local Impact</w:t>
      </w:r>
    </w:p>
    <w:p>
      <w:pPr>
        <w:pStyle w:val="FirstParagraph"/>
      </w:pPr>
      <w:r>
        <w:t xml:space="preserve">Astronomy is the quintessential international science. No single nation can afford the largest telescopes alone. Germany Frankfurt serves as a strategic node in these global networks.</w:t>
      </w:r>
    </w:p>
    <w:p>
      <w:pPr>
        <w:pStyle w:val="BodyText"/>
      </w:pPr>
      <w:r>
        <w:t xml:space="preserve">The Astronomer based here often collaborates with:</w:t>
      </w:r>
    </w:p>
    <w:p>
      <w:pPr>
        <w:numPr>
          <w:ilvl w:val="0"/>
          <w:numId w:val="1003"/>
        </w:numPr>
        <w:pStyle w:val="Compact"/>
      </w:pPr>
      <w:r>
        <w:rPr>
          <w:bCs/>
          <w:b/>
        </w:rPr>
        <w:t xml:space="preserve">ESO (European Southern Observatory):</w:t>
      </w:r>
      <w:r>
        <w:t xml:space="preserve"> </w:t>
      </w:r>
      <w:r>
        <w:t xml:space="preserve">Located in Chile, but heavily managed by European nations including Germany.</w:t>
      </w:r>
    </w:p>
    <w:p>
      <w:pPr>
        <w:numPr>
          <w:ilvl w:val="0"/>
          <w:numId w:val="1003"/>
        </w:numPr>
        <w:pStyle w:val="Compact"/>
      </w:pPr>
      <w:r>
        <w:rPr>
          <w:bCs/>
          <w:b/>
        </w:rPr>
        <w:t xml:space="preserve">NASA and ESA:</w:t>
      </w:r>
      <w:r>
        <w:t xml:space="preserve"> </w:t>
      </w:r>
      <w:r>
        <w:t xml:space="preserve">Joint missions require seamless data sharing.</w:t>
      </w:r>
    </w:p>
    <w:p>
      <w:pPr>
        <w:numPr>
          <w:ilvl w:val="0"/>
          <w:numId w:val="1003"/>
        </w:numPr>
        <w:pStyle w:val="Compact"/>
      </w:pPr>
      <w:r>
        <w:rPr>
          <w:bCs/>
          <w:b/>
        </w:rPr>
        <w:t xml:space="preserve">DACH Region:</w:t>
      </w:r>
      <w:r>
        <w:t xml:space="preserve"> </w:t>
      </w:r>
      <w:r>
        <w:t xml:space="preserve">Close ties with Austria and Switzerland facilitate shared resources and expertise.</w:t>
      </w:r>
    </w:p>
    <w:p>
      <w:pPr>
        <w:pStyle w:val="FirstParagraph"/>
      </w:pPr>
      <w:r>
        <w:t xml:space="preserve">This global connectivity means that the Astronomer in Germany Frankfurt is always working on time zones, international conferences, and cross-border funding applications. The logistical complexity of this collaboration is a daily reality for professional astronomers.</w:t>
      </w:r>
    </w:p>
    <w:bookmarkEnd w:id="25"/>
    <w:bookmarkStart w:id="26" w:name="slide-6-the-astronomer-as-educator"/>
    <w:p>
      <w:pPr>
        <w:pStyle w:val="Heading2"/>
      </w:pPr>
      <w:r>
        <w:t xml:space="preserve">Slide 6: The Astronomer as Educator</w:t>
      </w:r>
    </w:p>
    <w:p>
      <w:pPr>
        <w:pStyle w:val="FirstParagraph"/>
      </w:pPr>
      <w:r>
        <w:t xml:space="preserve">A critical, often underestimated role of the astronomer is public engagement. In an era of misinformation, scientists must communicate complex ideas clearly.</w:t>
      </w:r>
    </w:p>
    <w:p>
      <w:pPr>
        <w:pStyle w:val="BodyText"/>
      </w:pPr>
      <w:r>
        <w:t xml:space="preserve">In Germany Frankfurt, institutions like the Senckenberg Museum and various university outreach programs rely on astronomers to:</w:t>
      </w:r>
    </w:p>
    <w:p>
      <w:pPr>
        <w:numPr>
          <w:ilvl w:val="0"/>
          <w:numId w:val="1004"/>
        </w:numPr>
        <w:pStyle w:val="Compact"/>
      </w:pPr>
      <w:r>
        <w:t xml:space="preserve">Organize public night sky viewing events.</w:t>
      </w:r>
    </w:p>
    <w:p>
      <w:pPr>
        <w:numPr>
          <w:ilvl w:val="0"/>
          <w:numId w:val="1004"/>
        </w:numPr>
        <w:pStyle w:val="Compact"/>
      </w:pPr>
      <w:r>
        <w:t xml:space="preserve">Speak at schools to inspire the next generation of STEM students.</w:t>
      </w:r>
    </w:p>
    <w:p>
      <w:pPr>
        <w:numPr>
          <w:ilvl w:val="0"/>
          <w:numId w:val="1004"/>
        </w:numPr>
        <w:pStyle w:val="Compact"/>
      </w:pPr>
      <w:r>
        <w:t xml:space="preserve">Create digital content for social media platforms, making astrophysics accessible to the layperson.</w:t>
      </w:r>
    </w:p>
    <w:p>
      <w:pPr>
        <w:pStyle w:val="FirstParagraph"/>
      </w:pPr>
      <w:r>
        <w:t xml:space="preserve">The Astronomer acts as a bridge between the abstract mathematics of cosmology and the human experience of wonder. This role is vital for securing future funding and public support for science.</w:t>
      </w:r>
    </w:p>
    <w:bookmarkEnd w:id="26"/>
    <w:bookmarkStart w:id="27" w:name="slide-7-contemporary-challenges"/>
    <w:p>
      <w:pPr>
        <w:pStyle w:val="Heading2"/>
      </w:pPr>
      <w:r>
        <w:t xml:space="preserve">Slide 7: Contemporary Challenges</w:t>
      </w:r>
    </w:p>
    <w:p>
      <w:pPr>
        <w:pStyle w:val="FirstParagraph"/>
      </w:pPr>
      <w:r>
        <w:t xml:space="preserve">The path of the Astronomer is not without significant hurdles. In Germany Frankfurt, as elsewhere, several challenges persist:</w:t>
      </w:r>
    </w:p>
    <w:p>
      <w:pPr>
        <w:numPr>
          <w:ilvl w:val="0"/>
          <w:numId w:val="1005"/>
        </w:numPr>
        <w:pStyle w:val="Compact"/>
      </w:pPr>
      <w:r>
        <w:rPr>
          <w:bCs/>
          <w:b/>
        </w:rPr>
        <w:t xml:space="preserve">Funding Instability:</w:t>
      </w:r>
      <w:r>
        <w:t xml:space="preserve"> </w:t>
      </w:r>
      <w:r>
        <w:t xml:space="preserve">Academic positions are often short-term contracts (post-docs), creating precarity for young scientists.</w:t>
      </w:r>
    </w:p>
    <w:p>
      <w:pPr>
        <w:numPr>
          <w:ilvl w:val="0"/>
          <w:numId w:val="1005"/>
        </w:numPr>
        <w:pStyle w:val="Compact"/>
      </w:pPr>
      <w:r>
        <w:rPr>
          <w:bCs/>
          <w:b/>
        </w:rPr>
        <w:t xml:space="preserve">Satellite Constellations:</w:t>
      </w:r>
      <w:r>
        <w:t xml:space="preserve"> </w:t>
      </w:r>
      <w:r>
        <w:t xml:space="preserve">Projects like Starlink pose a threat to ground-based astronomy. Astronomers must develop new software techniques to mitigate the trails caused by satellites, a problem that is increasingly urgent.</w:t>
      </w:r>
    </w:p>
    <w:p>
      <w:pPr>
        <w:numPr>
          <w:ilvl w:val="0"/>
          <w:numId w:val="1005"/>
        </w:numPr>
        <w:pStyle w:val="Compact"/>
      </w:pPr>
      <w:r>
        <w:rPr>
          <w:bCs/>
          <w:b/>
        </w:rPr>
        <w:t xml:space="preserve">Bureaucracy:</w:t>
      </w:r>
      <w:r>
        <w:t xml:space="preserve"> </w:t>
      </w:r>
      <w:r>
        <w:t xml:space="preserve">Navigating the German academic system can be complex, requiring patience and administrative savvy alongside scientific brilliance.</w:t>
      </w:r>
    </w:p>
    <w:p>
      <w:pPr>
        <w:pStyle w:val="FirstParagraph"/>
      </w:pPr>
      <w:r>
        <w:t xml:space="preserve">Speaker Note: Discuss the specific impact of low-earth orbit satellites on optical astronomy. This is a hot topic in current astronomical conferences.</w:t>
      </w:r>
    </w:p>
    <w:bookmarkEnd w:id="27"/>
    <w:bookmarkStart w:id="28" w:name="X6a9e54d7558bade39997e64a3984cdbc8288352"/>
    <w:p>
      <w:pPr>
        <w:pStyle w:val="Heading2"/>
      </w:pPr>
      <w:r>
        <w:t xml:space="preserve">Slide 8: The Future of Astronomy in Germany Frankfurt</w:t>
      </w:r>
    </w:p>
    <w:p>
      <w:pPr>
        <w:pStyle w:val="FirstParagraph"/>
      </w:pPr>
      <w:r>
        <w:t xml:space="preserve">Looking ahead, the role of the Astronomer will continue to expand. With the advent of new observatories like the Square Kilometre Array (SKA) and space-based missions like Euclid and JWST, the data volume is growing exponentially.</w:t>
      </w:r>
    </w:p>
    <w:p>
      <w:pPr>
        <w:pStyle w:val="BodyText"/>
      </w:pPr>
      <w:r>
        <w:t xml:space="preserve">Germany Frankfurt is poised to play a leading role in:</w:t>
      </w:r>
    </w:p>
    <w:p>
      <w:pPr>
        <w:numPr>
          <w:ilvl w:val="0"/>
          <w:numId w:val="1006"/>
        </w:numPr>
        <w:pStyle w:val="Compact"/>
      </w:pPr>
      <w:r>
        <w:rPr>
          <w:bCs/>
          <w:b/>
        </w:rPr>
        <w:t xml:space="preserve">In-silico Astronomy:</w:t>
      </w:r>
      <w:r>
        <w:t xml:space="preserve"> </w:t>
      </w:r>
      <w:r>
        <w:t xml:space="preserve">Using supercomputers to simulate universe evolution before observing it.</w:t>
      </w:r>
    </w:p>
    <w:p>
      <w:pPr>
        <w:numPr>
          <w:ilvl w:val="0"/>
          <w:numId w:val="1006"/>
        </w:numPr>
        <w:pStyle w:val="Compact"/>
      </w:pPr>
      <w:r>
        <w:rPr>
          <w:bCs/>
          <w:b/>
        </w:rPr>
        <w:t xml:space="preserve">Data Science Integration:</w:t>
      </w:r>
      <w:r>
        <w:t xml:space="preserve">Merging astronomical data with other big data fields, such as medical imaging techniques, which often share similar algorithmic challenges.</w:t>
      </w:r>
    </w:p>
    <w:p>
      <w:pPr>
        <w:pStyle w:val="FirstParagraph"/>
      </w:pPr>
      <w:r>
        <w:t xml:space="preserve">The Astronomer of the future will be an expert in both celestial mechanics and artificial intelligence. The integration of these fields will define the next century of discovery.</w:t>
      </w:r>
    </w:p>
    <w:bookmarkEnd w:id="28"/>
    <w:bookmarkStart w:id="29" w:name="slide-9-conclusion"/>
    <w:p>
      <w:pPr>
        <w:pStyle w:val="Heading2"/>
      </w:pPr>
      <w:r>
        <w:t xml:space="preserve">Slide 9: Conclusion</w:t>
      </w:r>
    </w:p>
    <w:p>
      <w:pPr>
        <w:pStyle w:val="FirstParagraph"/>
      </w:pPr>
      <w:r>
        <w:t xml:space="preserve">To conclude, the Astronomer in Germany Frankfurt represents a fusion of traditional scientific inquiry and modern technological prowess. We are data scientists, educators, and global collaborators.</w:t>
      </w:r>
    </w:p>
    <w:p>
      <w:pPr>
        <w:pStyle w:val="BodyText"/>
      </w:pPr>
      <w:r>
        <w:t xml:space="preserve">This seminar highlights that while the tools have changed from telescopes to algorithms, the fundamental question remains: Who are we? Where do we come from? The Astronomer provides the answers by looking outward to understand our place in the cosmos. We thank you for your attention and look forward to a fruitful discussion on how we can continue this vital work together.</w:t>
      </w:r>
    </w:p>
    <w:bookmarkEnd w:id="29"/>
    <w:bookmarkStart w:id="30" w:name="slide-10-questions-and-discussion"/>
    <w:p>
      <w:pPr>
        <w:pStyle w:val="Heading2"/>
      </w:pPr>
      <w:r>
        <w:t xml:space="preserve">Slide 10: Questions and Discussion</w:t>
      </w:r>
    </w:p>
    <w:p>
      <w:pPr>
        <w:pStyle w:val="FirstParagraph"/>
      </w:pPr>
      <w:r>
        <w:t xml:space="preserve">We now open the floor for questions regarding the role of the Astronomer, career paths in Germany Frankfurt, or specific technical aspects of modern research.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Germany Frankfurt</dc:title>
  <dc:creator/>
  <dc:language>en</dc:language>
  <cp:keywords/>
  <dcterms:created xsi:type="dcterms:W3CDTF">2026-07-29T12:09:03Z</dcterms:created>
  <dcterms:modified xsi:type="dcterms:W3CDTF">2026-07-29T12:09:03Z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