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Astronomer</w:t>
      </w:r>
      <w:r>
        <w:t xml:space="preserve"> </w:t>
      </w:r>
      <w:r>
        <w:t xml:space="preserve">in</w:t>
      </w:r>
      <w:r>
        <w:t xml:space="preserve"> </w:t>
      </w:r>
      <w:r>
        <w:t xml:space="preserve">Germany</w:t>
      </w:r>
      <w:r>
        <w:t xml:space="preserve"> </w:t>
      </w:r>
      <w:r>
        <w:t xml:space="preserve">Munich</w:t>
      </w:r>
    </w:p>
    <w:bookmarkStart w:id="20" w:name="Xb247b375686e9d7c79bc25b9294042a2e9c8ffb"/>
    <w:p>
      <w:pPr>
        <w:pStyle w:val="Heading2"/>
      </w:pPr>
      <w:r>
        <w:t xml:space="preserve">Seminar Presentation Slides: The Astronomer in Germany Munich</w:t>
      </w:r>
    </w:p>
    <w:bookmarkEnd w:id="20"/>
    <w:p>
      <w:pPr>
        <w:pStyle w:val="FirstParagraph"/>
      </w:pPr>
      <w:r>
        <w:t xml:space="preserve">Welcome to this comprehensive seminar presentation designed specifically for an academic and professional audience located in Germany Munich. Today, we will explore the multifaceted role of the modern astronomer, with a specific focus on how this scientific discipline is practiced, funded, and innovated within one of Europe’s most significant technological hubs. The city of Germany Munich serves as our geographical anchor for this discussion. It is not merely a backdrop but a critical epicenter for astrophysics research in the European Union.</w:t>
      </w:r>
      <w:r>
        <w:t xml:space="preserve"> </w:t>
      </w:r>
      <w:r>
        <w:t xml:space="preserve">The primary objective of these Seminar Presentation Slides is to dissect the career pathways, research methodologies, and institutional frameworks that define astronomy today. By contextualizing our discussion within Germany Munich, we highlight the unique symbiotic relationship between theoretical physics and observational data processing facilitated by local institutions such as the Max Planck Institute for Extraterrestrial Physics (MPE) and Ludwig-Maximilians-Universität München (LMU). This presentation aims to bridge the gap between public perception of astronomy and its rigorous scientific reality, tailored to a sophisticated audience in Germany Munich.</w:t>
      </w:r>
    </w:p>
    <w:bookmarkStart w:id="21" w:name="Xc169be9abae6530cc7290b9a89c4140219c7ecc"/>
    <w:p>
      <w:pPr>
        <w:pStyle w:val="Heading2"/>
      </w:pPr>
      <w:r>
        <w:t xml:space="preserve">The Role of the Astronomer: Beyond Stargazing</w:t>
      </w:r>
    </w:p>
    <w:bookmarkEnd w:id="21"/>
    <w:p>
      <w:pPr>
        <w:pStyle w:val="FirstParagraph"/>
      </w:pPr>
      <w:r>
        <w:t xml:space="preserve">When we discuss the profession of an Astronomer, it is crucial to dismantle the outdated notion that their work consists solely of looking through telescopes. In reality, a contemporary astronomer in Germany Munich spends the majority of their time engaged in data analysis, computational modeling, and theoretical derivation. The role has evolved into one that requires expertise comparable to software engineering and high-performance computing.</w:t>
      </w:r>
      <w:r>
        <w:t xml:space="preserve"> </w:t>
      </w:r>
      <w:r>
        <w:t xml:space="preserve">An Astronomer today is a multidisciplinary scientist. They must possess deep knowledge of general relativity, quantum mechanics, plasma physics, and fluid dynamics simultaneously. In Germany Munich, where the research standards are exceptionally high due to the presence of Nobel laureates and elite research centers, an astronomer is expected to contribute not only to our understanding of celestial bodies but also to advancements in data science algorithms that have broader applications in industry. The "Astronomer" label thus encompasses a specialized researcher who decodes the universe’s history using light as information carriers across the electromagnetic spectrum.</w:t>
      </w:r>
    </w:p>
    <w:bookmarkStart w:id="22" w:name="the-academic-landscape-in-germany-munich"/>
    <w:p>
      <w:pPr>
        <w:pStyle w:val="Heading2"/>
      </w:pPr>
      <w:r>
        <w:t xml:space="preserve">The Academic Landscape in Germany Munich</w:t>
      </w:r>
    </w:p>
    <w:bookmarkEnd w:id="22"/>
    <w:p>
      <w:pPr>
        <w:pStyle w:val="FirstParagraph"/>
      </w:pPr>
      <w:r>
        <w:t xml:space="preserve">&lt; div class = " slide-content "&gt;</w:t>
      </w:r>
      <w:r>
        <w:t xml:space="preserve"> </w:t>
      </w:r>
      <w:r>
        <w:t xml:space="preserve">To understand the ecosystem in which an Astronomer operates, one must examine the specific academic infrastructure available in Germany Munich. This city is home to a dense cluster of world-class institutions that drive astronomical discovery. The Max Planck Institute for Extraterrestrial Physics (MPE), located near Munich, is a global leader in space plasma physics and the development of X-ray and gamma-ray astronomy instruments.</w:t>
      </w:r>
      <w:r>
        <w:t xml:space="preserve"> </w:t>
      </w:r>
      <w:r>
        <w:t xml:space="preserve">Furthermore, LMU München hosts one of the oldest astronomical observatories in Germany and maintains strong ties with international projects like the Atacama Large Millimeter Array (ALMA) in Chile. For an Astronomer based in or collaborating with Germany Munich, access to these resources is unparalleled. The collaboration between MPE and LMU creates a "cluster effect," where theoretical predictions generated at the university are immediately tested against observational data processed by institute researchers. This tight integration is a hallmark of the German academic model and provides fertile ground for doctoral candidates and post-doctoral fellows pursuing careers as an Astronomer within this region.</w:t>
      </w:r>
    </w:p>
    <w:p>
      <w:pPr>
        <w:pStyle w:val="BodyText"/>
      </w:pPr>
      <w:r>
        <w:t xml:space="preserve">&lt; div class= " slide-header "&gt;</w:t>
      </w:r>
    </w:p>
    <w:bookmarkStart w:id="23" w:name="X83178bd972d640b881483b64b7042c548a88986"/>
    <w:p>
      <w:pPr>
        <w:pStyle w:val="Heading2"/>
      </w:pPr>
      <w:r>
        <w:t xml:space="preserve">Research Focus Areas: From Exoplanets to Dark Matter</w:t>
      </w:r>
    </w:p>
    <w:bookmarkEnd w:id="23"/>
    <w:p>
      <w:pPr>
        <w:pStyle w:val="FirstParagraph"/>
      </w:pPr>
      <w:r>
        <w:t xml:space="preserve">&lt; div class = " slide-content "&gt;</w:t>
      </w:r>
      <w:r>
        <w:t xml:space="preserve"> </w:t>
      </w:r>
      <w:r>
        <w:t xml:space="preserve">The research agenda of an Astronomer in Germany Munich covers a vast array of cosmological questions. Currently, significant emphasis is placed on the characterization of exoplanet atmospheres. Utilizing data from the James Webb Space Telescope (JWST), researchers here are working to detect biosignatures—chemical indicators of life—in the atmospheres of distant worlds. This requires precise spectroscopic analysis and complex atmospheric modeling.</w:t>
      </w:r>
      <w:r>
        <w:t xml:space="preserve"> </w:t>
      </w:r>
      <w:r>
        <w:t xml:space="preserve">Another critical pillar of research is the study of dark matter and dark energy. As an Astronomer, understanding these invisible components that make up 95% of our universe is paramount. In Germany Munich, scientists contribute to the Euclid mission led by the European Space Agency (ESA). They develop software to map the large-scale structure of the cosmos and infer the distribution of dark matter through gravitational lensing effects. Additionally, high-energy astrophysics remains a stronghold; researchers here investigate black hole accretion disks and neutron star mergers, contributing to our understanding of gravity waves detected by observatories like LIGO/Virgo/KAGRA. These diverse topics illustrate that the modern Astronomer is deeply engaged with fundamental questions about the origin and fate of our universe.</w:t>
      </w:r>
    </w:p>
    <w:p>
      <w:pPr>
        <w:pStyle w:val="BodyText"/>
      </w:pPr>
      <w:r>
        <w:t xml:space="preserve">&lt; div class = " slide-header "&gt;</w:t>
      </w:r>
    </w:p>
    <w:bookmarkStart w:id="24" w:name="X1a211d21bd9c65ed4896693dff1831a29a08b2f"/>
    <w:p>
      <w:pPr>
        <w:pStyle w:val="Heading2"/>
      </w:pPr>
      <w:r>
        <w:t xml:space="preserve">Educational Pathways and Career Trajectories</w:t>
      </w:r>
    </w:p>
    <w:p>
      <w:pPr>
        <w:pStyle w:val="FirstParagraph"/>
      </w:pPr>
      <w:r>
        <w:t xml:space="preserve">&lt; div class= " slide-content "&gt;</w:t>
      </w:r>
      <w:r>
        <w:t xml:space="preserve"> </w:t>
      </w:r>
      <w:r>
        <w:t xml:space="preserve">For students aspiring to become an Astronomer in Germany Munich, the educational path is rigorous and structured. Typically, it begins with a Bachelor’s degree in Physics or Astrophysics at LMU or TU Munich (Technische Universität München). The curriculum heavily emphasizes mathematics and computational physics. Following this, students pursue a Master’s degree with a specific thesis project related to astrophysics.</w:t>
      </w:r>
      <w:r>
        <w:t xml:space="preserve"> </w:t>
      </w:r>
      <w:r>
        <w:t xml:space="preserve">Entry into the doctoral phase (Promotion) is highly competitive and often requires securing funding through research grants or assistantships at institutes like MPE or the Leibniz Supercomputing Centre (LRZ), which supports astronomical simulations. A career as an Astronomer in academia usually involves several post-doctoral positions, sometimes requiring international mobility, though Germany Munich offers numerous opportunities to stay local due to its robust funding structures from the German Research Foundation (DFG). Non-academic careers for an Astronomer are increasingly popular; many graduates transition into data science roles within the German tech sector in Munich, leveraging their advanced analytical skills.</w:t>
      </w:r>
    </w:p>
    <w:bookmarkEnd w:id="24"/>
    <w:p>
      <w:pPr>
        <w:pStyle w:val="BodyText"/>
      </w:pPr>
      <w:r>
        <w:t xml:space="preserve">&lt; div class = " slide-header "&gt;</w:t>
      </w:r>
    </w:p>
    <w:bookmarkStart w:id="25" w:name="Xdc3b8871c35ba71f330df81cfdafa03b0403751"/>
    <w:p>
      <w:pPr>
        <w:pStyle w:val="Heading2"/>
      </w:pPr>
      <w:r>
        <w:t xml:space="preserve">Funding Mechanisms and Institutional Support</w:t>
      </w:r>
    </w:p>
    <w:p>
      <w:pPr>
        <w:pStyle w:val="FirstParagraph"/>
      </w:pPr>
      <w:r>
        <w:t xml:space="preserve">&lt; div class= "slide-content" &gt;</w:t>
      </w:r>
      <w:r>
        <w:t xml:space="preserve"> </w:t>
      </w:r>
      <w:r>
        <w:t xml:space="preserve">The sustainability of an Astronomer’s work relies on robust funding mechanisms. In Germany, the primary source of public funding for astronomical research is the DFG (Deutsche Forschungsgemeinschaft). Projects led by a Principal Investigator must undergo rigorous peer review to secure grants for equipment, personnel, and travel. Additionally, as an observer nation in European initiatives, Germany Munich receives substantial contributions to ESA missions.</w:t>
      </w:r>
      <w:r>
        <w:t xml:space="preserve"> </w:t>
      </w:r>
      <w:r>
        <w:t xml:space="preserve">Corporate partnerships also play a role. The proximity of major technology firms in the Munich area allows for industry-academia collaborations. For instance, software optimization techniques developed by an Astronomer for processing massive telescope datasets can be commercialized or adapted for medical imaging applications by local biotech companies in Germany Munich. This cross-pollination ensures that the field remains financially viable and technologically advanced, supporting a steady stream of talented individuals wishing to pursue the path of an Astronomer.</w:t>
      </w:r>
    </w:p>
    <w:bookmarkEnd w:id="25"/>
    <w:p>
      <w:pPr>
        <w:pStyle w:val="BodyText"/>
      </w:pPr>
      <w:r>
        <w:t xml:space="preserve">&lt; div class= " slide-header "&gt;</w:t>
      </w:r>
    </w:p>
    <w:bookmarkStart w:id="26" w:name="Xc5538535d569bab9ea3b619c21be9b9691da941"/>
    <w:p>
      <w:pPr>
        <w:pStyle w:val="Heading2"/>
      </w:pPr>
      <w:r>
        <w:t xml:space="preserve">The Importance of Public Outreach and Communication</w:t>
      </w:r>
    </w:p>
    <w:p>
      <w:pPr>
        <w:pStyle w:val="FirstParagraph"/>
      </w:pPr>
      <w:r>
        <w:t xml:space="preserve">&lt; div class = "slide-content" &gt;</w:t>
      </w:r>
      <w:r>
        <w:t xml:space="preserve"> </w:t>
      </w:r>
      <w:r>
        <w:t xml:space="preserve">An often overlooked but vital aspect of the Astronomer’s job in Germany Munich is public outreach. Science communication is essential for justifying public spending on research and inspiring the next generation. Institutions here are active participants in events like the "Lange Nacht der Wissenschaften" (Long Night of Sciences).</w:t>
      </w:r>
      <w:r>
        <w:t xml:space="preserve"> </w:t>
      </w:r>
      <w:r>
        <w:t xml:space="preserve">An Astronomer must be adept at translating complex concepts—such as gravitational waves or redshift—into accessible language for diverse audiences. This includes writing press releases, giving public lectures, and engaging with schools. The visibility of astronomy in Germany Munich is high, and the Astronomer serves as a bridge between the abstract world of theoretical physics and the general public. Effective communication enhances societal appreciation for science, fostering an environment where innovation can thrive and where future students are motivated to enter STEM fields.</w:t>
      </w:r>
    </w:p>
    <w:bookmarkEnd w:id="26"/>
    <w:p>
      <w:pPr>
        <w:pStyle w:val="BodyText"/>
      </w:pPr>
      <w:r>
        <w:t xml:space="preserve">&lt; div class= "slide-header" &gt;</w:t>
      </w:r>
    </w:p>
    <w:bookmarkStart w:id="27" w:name="Xade6f82d3faacc419724de8839609651288b920"/>
    <w:p>
      <w:pPr>
        <w:pStyle w:val="Heading2"/>
      </w:pPr>
      <w:r>
        <w:t xml:space="preserve">Conclusion: The Future of Astronomy in Munich</w:t>
      </w:r>
    </w:p>
    <w:p>
      <w:pPr>
        <w:pStyle w:val="FirstParagraph"/>
      </w:pPr>
      <w:r>
        <w:t xml:space="preserve">&lt; div class = " slide-content "&gt;</w:t>
      </w:r>
      <w:r>
        <w:t xml:space="preserve"> </w:t>
      </w:r>
      <w:r>
        <w:t xml:space="preserve">In conclusion, the role of an Astronomer in Germany Munich is dynamic, demanding, and intellectually rewarding. It combines cutting-edge technology with profound philosophical inquiry. As we look to the future, new missions like PLATO (for exoplanet discovery) and next-generation ground-based telescopes will require even greater computational power and collaborative effort from researchers based here.</w:t>
      </w:r>
      <w:r>
        <w:t xml:space="preserve"> </w:t>
      </w:r>
      <w:r>
        <w:t xml:space="preserve">The ecosystem in Germany Munich provides an ideal nurturing ground for an Astronomer to grow professionally while contributing significantly to global knowledge. Whether through analyzing data from deep space or mentoring the next cohort of physicists, the work done in this city resonates far beyond its borders. We encourage all students and researchers interested in the cosmos to consider Germany Munich as a premier destination for their career as an Astronomer, where tradition meets innovation under the starry European sky.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Astronomer in Germany Munich</dc:title>
  <dc:creator/>
  <dc:language>en</dc:language>
  <cp:keywords/>
  <dcterms:created xsi:type="dcterms:W3CDTF">2026-07-29T06:11:23Z</dcterms:created>
  <dcterms:modified xsi:type="dcterms:W3CDTF">2026-07-29T06:11:23Z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