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21015f1b91ee1a3fa5cc4d1a056193cde509a6f"/>
    <w:p>
      <w:pPr>
        <w:pStyle w:val="Heading2"/>
      </w:pPr>
      <w:r>
        <w:t xml:space="preserve">The Role and Evolution of the Astronomer in Iran,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Tehran University of Sciences / The National Observatory</w:t>
      </w:r>
      <w:r>
        <w:br/>
      </w:r>
      <w:r>
        <w:rPr>
          <w:bCs/>
          <w:b/>
        </w:rPr>
        <w:t xml:space="preserve">Presentation Context:</w:t>
      </w:r>
      <w:r>
        <w:t xml:space="preserve">A historical and contemporary analysis of astronomical practices within the Islamic Golden Age legacy and modern technological advancements.</w:t>
      </w:r>
    </w:p>
    <w:bookmarkEnd w:id="20"/>
    <w:bookmarkEnd w:id="21"/>
    <w:bookmarkStart w:id="22" w:name="X56fdbcdeb517d1200fd7719793110570adba400"/>
    <w:p>
      <w:pPr>
        <w:pStyle w:val="Heading2"/>
      </w:pPr>
      <w:r>
        <w:t xml:space="preserve">I. Introduction: The Legacy of the Astronomer in Iran</w:t>
      </w:r>
    </w:p>
    <w:p>
      <w:pPr>
        <w:pStyle w:val="FirstParagraph"/>
      </w:pPr>
      <w:r>
        <w:t xml:space="preserve">Welcome to this seminar dedicated to the profound history and future prospects of astronomy in our region. When we speak of an</w:t>
      </w:r>
      <w:r>
        <w:t xml:space="preserve"> </w:t>
      </w:r>
      <w:r>
        <w:t xml:space="preserve">Astronomer</w:t>
      </w:r>
      <w:r>
        <w:t xml:space="preserve">, particularly within the context of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, we are invoking a legacy that spans over a millennium. Iran is not merely a participant in global astronomical history; it is one of its primary architects.</w:t>
      </w:r>
    </w:p>
    <w:p>
      <w:pPr>
        <w:pStyle w:val="BodyText"/>
      </w:pPr>
      <w:r>
        <w:t xml:space="preserve">In the heart of</w:t>
      </w:r>
      <w:r>
        <w:t xml:space="preserve"> </w:t>
      </w:r>
      <w:r>
        <w:t xml:space="preserve">Tehran</w:t>
      </w:r>
      <w:r>
        <w:t xml:space="preserve">, as in other historic cities like Maragheh and Shiraz, the discipline of astronomy has evolved from ancient star-watching to sophisticated astrophysical research. This presentation aims to bridge the gap between our rich historical heritage and the cutting-edge work being conducted by modern researchers in</w:t>
      </w:r>
      <w:r>
        <w:t xml:space="preserve"> </w:t>
      </w:r>
      <w:r>
        <w:t xml:space="preserve">Iran</w:t>
      </w:r>
      <w:r>
        <w:t xml:space="preserve"> </w:t>
      </w:r>
      <w:r>
        <w:t xml:space="preserve">today.</w:t>
      </w:r>
    </w:p>
    <w:p>
      <w:pPr>
        <w:pStyle w:val="BodyText"/>
      </w:pPr>
      <w:r>
        <w:t xml:space="preserve">The objective is to analyze how the role of the astronomer has shifted from calendar-making and navigation in antiquity to exploring dark matter, exoplanets, and cosmic microwave background radiation in contemporary</w:t>
      </w:r>
      <w:r>
        <w:t xml:space="preserve"> </w:t>
      </w:r>
      <w:r>
        <w:t xml:space="preserve">Tehran</w:t>
      </w:r>
      <w:r>
        <w:t xml:space="preserve">.</w:t>
      </w:r>
    </w:p>
    <w:bookmarkEnd w:id="22"/>
    <w:bookmarkStart w:id="23" w:name="X1f2885a22930d4d87930a23ea047263952e82fd"/>
    <w:p>
      <w:pPr>
        <w:pStyle w:val="Heading2"/>
      </w:pPr>
      <w:r>
        <w:t xml:space="preserve">II. The Golden Age: Foundations Built in Iran</w:t>
      </w:r>
    </w:p>
    <w:p>
      <w:pPr>
        <w:pStyle w:val="FirstParagraph"/>
      </w:pPr>
      <w:r>
        <w:t xml:space="preserve">To understand the current state of astronomy in</w:t>
      </w:r>
      <w:r>
        <w:t xml:space="preserve"> </w:t>
      </w:r>
      <w:r>
        <w:t xml:space="preserve">Iran, Tehran</w:t>
      </w:r>
      <w:r>
        <w:t xml:space="preserve">, we must first honor the giants upon whose shoulders modern science stands. During the Islamic Golden Age (8th to 14th centuries), Persian</w:t>
      </w:r>
      <w:r>
        <w:t xml:space="preserve"> </w:t>
      </w:r>
      <w:r>
        <w:t xml:space="preserve">Astronomers</w:t>
      </w:r>
      <w:r>
        <w:t xml:space="preserve"> </w:t>
      </w:r>
      <w:r>
        <w:t xml:space="preserve">were at the vanguard of scientific discovery.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Maragheh Observatory:</w:t>
      </w:r>
      <w:r>
        <w:t xml:space="preserve"> </w:t>
      </w:r>
      <w:r>
        <w:t xml:space="preserve">Established in the 13th century, this was one of the most important observatories of its time. It housed a vast library and inspired the Turkish mathematician Ulug Beg.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Nasir al-Din al-Tusi:</w:t>
      </w:r>
      <w:r>
        <w:t xml:space="preserve"> </w:t>
      </w:r>
      <w:r>
        <w:t xml:space="preserve">A towering figure in</w:t>
      </w:r>
      <w:r>
        <w:t xml:space="preserve"> </w:t>
      </w:r>
      <w:r>
        <w:t xml:space="preserve">Iran</w:t>
      </w:r>
      <w:r>
        <w:t xml:space="preserve">'s intellectual history, Tisi developed the "Tusi Couple," a mathematical device that helped resolve planetary motion issues prior to Copernicus. His work laid the groundwork for modern orbital mechanics.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Sidrat al-Muntaha and Star Catalogs:</w:t>
      </w:r>
      <w:r>
        <w:t xml:space="preserve"> </w:t>
      </w:r>
      <w:r>
        <w:t xml:space="preserve">Persian</w:t>
      </w:r>
      <w:r>
        <w:t xml:space="preserve"> </w:t>
      </w:r>
      <w:r>
        <w:t xml:space="preserve">Astronomers</w:t>
      </w:r>
      <w:r>
        <w:t xml:space="preserve"> </w:t>
      </w:r>
      <w:r>
        <w:t xml:space="preserve">created highly accurate star catalogs that were used for centuries across the Islamic world and Europe. The precision required to map the heavens from the vantage point of</w:t>
      </w:r>
      <w:r>
        <w:t xml:space="preserve"> </w:t>
      </w:r>
      <w:r>
        <w:t xml:space="preserve">Tehran</w:t>
      </w:r>
      <w:r>
        <w:t xml:space="preserve">'s latitude (and other Iranian latitudes) was remarkable.</w:t>
      </w:r>
    </w:p>
    <w:p>
      <w:pPr>
        <w:pStyle w:val="FirstParagraph"/>
      </w:pPr>
      <w:r>
        <w:t xml:space="preserve">These historical contributions demonstrate that astronomy in</w:t>
      </w:r>
      <w:r>
        <w:t xml:space="preserve"> </w:t>
      </w:r>
      <w:r>
        <w:t xml:space="preserve">Iran</w:t>
      </w:r>
      <w:r>
        <w:t xml:space="preserve"> </w:t>
      </w:r>
      <w:r>
        <w:t xml:space="preserve">is not a borrowed science, but an indigenous tradition with deep roots.</w:t>
      </w:r>
    </w:p>
    <w:bookmarkEnd w:id="23"/>
    <w:bookmarkStart w:id="26" w:name="iii.-contemporary-astronomy-in-tehran"/>
    <w:p>
      <w:pPr>
        <w:pStyle w:val="Heading2"/>
      </w:pPr>
      <w:r>
        <w:t xml:space="preserve">III. Contemporary Astronomy in Tehran</w:t>
      </w:r>
    </w:p>
    <w:p>
      <w:pPr>
        <w:pStyle w:val="FirstParagraph"/>
      </w:pPr>
      <w:r>
        <w:t xml:space="preserve">Moving from history to the present day, the role of 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 modern</w:t>
      </w:r>
      <w:r>
        <w:t xml:space="preserve"> </w:t>
      </w:r>
      <w:r>
        <w:rPr>
          <w:bCs/>
          <w:b/>
        </w:rPr>
        <w:t xml:space="preserve">Tehran</w:t>
      </w:r>
      <w:bookmarkStart w:id="24" w:name="ref3"/>
      <w:bookmarkEnd w:id="24"/>
      <w:r>
        <w:t xml:space="preserve">. The capital city has become a hub for academic research and international collaboration.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Institute of Geophysics:</w:t>
      </w:r>
      <w:r>
        <w:t xml:space="preserve"> </w:t>
      </w:r>
      <w:r>
        <w:t xml:space="preserve">Located in</w:t>
      </w:r>
      <w:r>
        <w:t xml:space="preserve"> </w:t>
      </w:r>
      <w:r>
        <w:t xml:space="preserve">Tehran</w:t>
      </w:r>
      <w:r>
        <w:t xml:space="preserve">, this institute is a central pillar for astronomical research in the country. It fosters interdisciplinary studies linking geophysics with astrophysics.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Analysis and Computational Astrophysics:</w:t>
      </w:r>
      <w:r>
        <w:t xml:space="preserve"> </w:t>
      </w:r>
      <w:r>
        <w:t xml:space="preserve">Modern</w:t>
      </w:r>
      <w:r>
        <w:t xml:space="preserve"> </w:t>
      </w:r>
      <w:r>
        <w:t xml:space="preserve">Astronomers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bookmarkStart w:id="25" w:name="ref4"/>
      <w:bookmarkEnd w:id="25"/>
      <w:r>
        <w:t xml:space="preserve">. They utilize data from global satellite missions to study cosmic phenomena, contributing to the global scientific community despite geographical distance.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Programs:</w:t>
      </w:r>
      <w:r>
        <w:t xml:space="preserve"> </w:t>
      </w:r>
      <w:r>
        <w:t xml:space="preserve">Universities in</w:t>
      </w:r>
      <w:r>
        <w:t xml:space="preserve"> </w:t>
      </w:r>
      <w:r>
        <w:t xml:space="preserve">Tehran</w:t>
      </w:r>
      <w:r>
        <w:t xml:space="preserve">, including Sharif University and the University of Tehran, offer specialized degrees in astrophysics. These programs ensure that a new generation of Iranian scientists is well-versed in both theoretical physics and observational techniques.</w:t>
      </w:r>
    </w:p>
    <w:p>
      <w:pPr>
        <w:pStyle w:val="FirstParagraph"/>
      </w:pPr>
      <w:r>
        <w:t xml:space="preserve">The modern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Tehran. They are not just observers of the sky, but active contributors to international projects, sharing data and insights that help humanity understand the universe.</w:t>
      </w:r>
    </w:p>
    <w:bookmarkEnd w:id="26"/>
    <w:bookmarkStart w:id="30" w:name="X8b0809f7ec5481c68792b63cba6838a750e58e2"/>
    <w:p>
      <w:pPr>
        <w:pStyle w:val="Heading2"/>
      </w:pPr>
      <w:r>
        <w:t xml:space="preserve">IV. Challenges Faced by Astronomers in Iran</w:t>
      </w:r>
    </w:p>
    <w:p>
      <w:pPr>
        <w:pStyle w:val="FirstParagraph"/>
      </w:pPr>
      <w:r>
        <w:t xml:space="preserve">No discussion on science in</w:t>
      </w:r>
    </w:p>
    <w:p>
      <w:pPr>
        <w:pStyle w:val="BodyText"/>
      </w:pPr>
      <w:r>
        <w:t xml:space="preserve">Iran, Tehran. is complete without addressing the challenges. The field of astronomy, being highly international and technology-dependent, faces specific hurdles.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Sanctions and Technology Access:</w:t>
      </w:r>
      <w:bookmarkStart w:id="27" w:name="ref7"/>
      <w:bookmarkEnd w:id="27"/>
      <w:r>
        <w:t xml:space="preserve">. International sanctions have historically restricted access to certain high-end astronomical instruments and software. However, Iranian</w:t>
      </w:r>
      <w:r>
        <w:t xml:space="preserve"> </w:t>
      </w:r>
      <w:r>
        <w:t xml:space="preserve">Astronomers</w:t>
      </w:r>
      <w:r>
        <w:t xml:space="preserve">a name="ref8"&gt;. have shown remarkable resilience, often developing indigenous solutions or collaborating through non-traditional channels.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Light Pollution:</w:t>
      </w:r>
      <w:bookmarkStart w:id="28" w:name="ref9"/>
      <w:bookmarkEnd w:id="28"/>
      <w:r>
        <w:t xml:space="preserve">. As</w:t>
      </w:r>
      <w:r>
        <w:t xml:space="preserve"> </w:t>
      </w:r>
      <w:r>
        <w:t xml:space="preserve">Tehran</w:t>
      </w:r>
      <w:r>
        <w:t xml:space="preserve">a name="ref10"&gt;. expands, light pollution poses a significant threat to ground-based observations. Efforts are underway in urban planning to mitigate this, but it remains a critical issue for visual astronomy.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Funding and Infrastructure:</w:t>
      </w:r>
      <w:bookmarkStart w:id="29" w:name="ref11"/>
      <w:bookmarkEnd w:id="29"/>
      <w:r>
        <w:t xml:space="preserve">. While academic institutions provide support, consistent funding for large-scale observational projects can be challenging. The</w:t>
      </w:r>
      <w:r>
        <w:t xml:space="preserve"> </w:t>
      </w:r>
      <w:r>
        <w:t xml:space="preserve">Astronomer</w:t>
      </w:r>
      <w:r>
        <w:t xml:space="preserve">a name="ref12"&gt;. in</w:t>
      </w:r>
      <w:r>
        <w:t xml:space="preserve"> </w:t>
      </w:r>
      <w:r>
        <w:t xml:space="preserve">Iran</w:t>
      </w:r>
      <w:r>
        <w:t xml:space="preserve">a name="ref13"&gt;. must often rely on strong international partnerships to access telescopes like those in Chile or Hawaii.</w:t>
      </w:r>
    </w:p>
    <w:p>
      <w:pPr>
        <w:pStyle w:val="FirstParagraph"/>
      </w:pPr>
      <w:r>
        <w:t xml:space="preserve">Despite these challenges, the spirit of inquiry remains strong. The community in</w:t>
      </w:r>
      <w:r>
        <w:t xml:space="preserve"> </w:t>
      </w:r>
      <w:r>
        <w:t xml:space="preserve">Tehran</w:t>
      </w:r>
      <w:r>
        <w:t xml:space="preserve">a name="ref14"&gt;. continues to push boundaries, proving that scientific excellence can thrive even under difficult circumstances.</w:t>
      </w:r>
    </w:p>
    <w:bookmarkEnd w:id="30"/>
    <w:bookmarkStart w:id="34" w:name="v.-the-iranian-national-observatory-ino"/>
    <w:p>
      <w:pPr>
        <w:pStyle w:val="Heading2"/>
      </w:pPr>
      <w:r>
        <w:t xml:space="preserve">V. The Iranian National Observatory (INO)</w:t>
      </w:r>
    </w:p>
    <w:p>
      <w:pPr>
        <w:pStyle w:val="FirstParagraph"/>
      </w:pPr>
      <w:r>
        <w:t xml:space="preserve">A cornerstone of modern astronomy in the country is the</w:t>
      </w:r>
      <w:r>
        <w:t xml:space="preserve"> </w:t>
      </w:r>
      <w:r>
        <w:rPr>
          <w:bCs/>
          <w:b/>
        </w:rPr>
        <w:t xml:space="preserve">Iranian National Observatory</w:t>
      </w:r>
      <w:r>
        <w:t xml:space="preserve">. While not located directly in central</w:t>
      </w:r>
      <w:r>
        <w:t xml:space="preserve"> </w:t>
      </w:r>
      <w:r>
        <w:t xml:space="preserve">Tehran</w:t>
      </w:r>
      <w:r>
        <w:t xml:space="preserve">a name="ref15"&gt;., it is administratively and intellectually linked to the scientific community of the capital.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Location:</w:t>
      </w:r>
      <w:bookmarkStart w:id="31" w:name="ref16"/>
      <w:bookmarkEnd w:id="31"/>
      <w:r>
        <w:t xml:space="preserve">. The observatory is situated in Sanandaj or nearby high-altitude regions (such as Mount Damavand areas for specific campaigns) to minimize atmospheric interference. This strategic location allows</w:t>
      </w:r>
      <w:r>
        <w:t xml:space="preserve"> </w:t>
      </w:r>
      <w:r>
        <w:t xml:space="preserve">Astronomers</w:t>
      </w:r>
      <w:r>
        <w:t xml:space="preserve">a name="ref17"&gt;. in</w:t>
      </w:r>
      <w:r>
        <w:t xml:space="preserve"> </w:t>
      </w:r>
      <w:r>
        <w:t xml:space="preserve">Iran</w:t>
      </w:r>
      <w:r>
        <w:t xml:space="preserve">a name="ref18"&gt;. to conduct high-precision observations.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Telescopes:</w:t>
      </w:r>
      <w:bookmarkStart w:id="32" w:name="ref19"/>
      <w:bookmarkEnd w:id="32"/>
      <w:r>
        <w:t xml:space="preserve">. The INO is equipped with telescopes capable of spectroscopy and photometry. These tools enable researchers to study the chemical composition of stars and galaxies, a task that requires sophisticated data analysis skills taught in</w:t>
      </w:r>
      <w:r>
        <w:t xml:space="preserve"> </w:t>
      </w:r>
      <w:r>
        <w:t xml:space="preserve">Tehran</w:t>
      </w:r>
      <w:r>
        <w:t xml:space="preserve">a name="ref20"&gt;.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Collaborations:</w:t>
      </w:r>
      <w:bookmarkStart w:id="33" w:name="ref21"/>
      <w:bookmarkEnd w:id="33"/>
      <w:r>
        <w:t xml:space="preserve">. The INO serves as a bridge for international cooperation. Scientists from</w:t>
      </w:r>
      <w:r>
        <w:t xml:space="preserve"> </w:t>
      </w:r>
      <w:r>
        <w:t xml:space="preserve">Iran, Tehran</w:t>
      </w:r>
      <w:r>
        <w:t xml:space="preserve">a name="ref22"&gt;. collaborate with peers from Europe, Asia, and beyond, sharing the workload and expertise.</w:t>
      </w:r>
    </w:p>
    <w:p>
      <w:pPr>
        <w:pStyle w:val="FirstParagraph"/>
      </w:pPr>
      <w:r>
        <w:t xml:space="preserve">The establishment of such infrastructure underscores the commitment of</w:t>
      </w:r>
      <w:r>
        <w:t xml:space="preserve"> </w:t>
      </w:r>
      <w:r>
        <w:t xml:space="preserve">Iran</w:t>
      </w:r>
      <w:r>
        <w:t xml:space="preserve">a name="ref23"&gt;. to maintaining its status as a center for astronomical excellence. The modern</w:t>
      </w:r>
      <w:r>
        <w:t xml:space="preserve"> </w:t>
      </w:r>
      <w:r>
        <w:t xml:space="preserve">Astronomer</w:t>
      </w:r>
      <w:r>
        <w:t xml:space="preserve">a name="ref24"&gt;. here has access to tools that rival those in many developed nations.</w:t>
      </w:r>
    </w:p>
    <w:bookmarkEnd w:id="34"/>
    <w:bookmarkStart w:id="38" w:name="Xe439ad5f9b17fcce6a452389ad58a708f5a3292"/>
    <w:p>
      <w:pPr>
        <w:pStyle w:val="Heading2"/>
      </w:pPr>
      <w:r>
        <w:t xml:space="preserve">VI. Inspiring the Next Generation in Tehran</w:t>
      </w:r>
    </w:p>
    <w:p>
      <w:pPr>
        <w:pStyle w:val="FirstParagraph"/>
      </w:pPr>
      <w:r>
        <w:t xml:space="preserve">A critical aspect of the astronomer's role is education. In</w:t>
      </w:r>
      <w:r>
        <w:t xml:space="preserve"> </w:t>
      </w:r>
      <w:r>
        <w:t xml:space="preserve">Tehran</w:t>
      </w:r>
      <w:r>
        <w:t xml:space="preserve">a name="ref25"&gt;, there is a vibrant community of educators and enthusiasts dedicated to inspiring youth.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School Programs:</w:t>
      </w:r>
      <w:bookmarkStart w:id="35" w:name="ref26"/>
      <w:bookmarkEnd w:id="35"/>
      <w:r>
        <w:t xml:space="preserve">. Workshops and summer camps in</w:t>
      </w:r>
      <w:r>
        <w:t xml:space="preserve"> </w:t>
      </w:r>
      <w:r>
        <w:t xml:space="preserve">Tehran</w:t>
      </w:r>
      <w:r>
        <w:t xml:space="preserve">a name="ref27"&gt;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Outreach:</w:t>
      </w:r>
      <w:bookmarkStart w:id="36" w:name="ref28"/>
      <w:bookmarkEnd w:id="36"/>
      <w:r>
        <w:t xml:space="preserve">. Annual star-gazing nights in parks around</w:t>
      </w:r>
      <w:r>
        <w:t xml:space="preserve"> </w:t>
      </w:r>
      <w:r>
        <w:t xml:space="preserve">Tehran</w:t>
      </w:r>
      <w:r>
        <w:t xml:space="preserve">a name="ref29"&gt;Astronomera name="ref30"&gt;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Resources:</w:t>
      </w:r>
      <w:bookmarkStart w:id="37" w:name="ref31"/>
      <w:bookmarkEnd w:id="37"/>
      <w:r>
        <w:t xml:space="preserve">. With high internet penetration in</w:t>
      </w:r>
      <w:r>
        <w:t xml:space="preserve"> </w:t>
      </w:r>
      <w:r>
        <w:t xml:space="preserve">Tehran</w:t>
      </w:r>
      <w:r>
        <w:t xml:space="preserve">a name="ref32"&gt;</w:t>
      </w:r>
    </w:p>
    <w:p>
      <w:pPr>
        <w:pStyle w:val="FirstParagraph"/>
      </w:pPr>
      <w:r>
        <w:t xml:space="preserve">This engagement is vital. By fostering curiosity in the youth of</w:t>
      </w:r>
      <w:r>
        <w:t xml:space="preserve"> </w:t>
      </w:r>
      <w:r>
        <w:t xml:space="preserve">Iran</w:t>
      </w:r>
      <w:r>
        <w:t xml:space="preserve">a name="ref33"&gt;Tehrana name="ref34"&gt;</w:t>
      </w:r>
    </w:p>
    <w:bookmarkEnd w:id="38"/>
    <w:bookmarkStart w:id="42" w:name="Xc3b9e217db9e9b95e405499d8d7bc83aad263e3"/>
    <w:p>
      <w:pPr>
        <w:pStyle w:val="Heading2"/>
      </w:pPr>
      <w:r>
        <w:t xml:space="preserve">VII. Future Prospects for Astronomers in Iran</w:t>
      </w:r>
    </w:p>
    <w:p>
      <w:pPr>
        <w:pStyle w:val="FirstParagraph"/>
      </w:pPr>
      <w:r>
        <w:t xml:space="preserve">Looking ahead, the role of the</w:t>
      </w:r>
      <w:r>
        <w:t xml:space="preserve"> </w:t>
      </w:r>
      <w:r>
        <w:t xml:space="preserve">Astronomer</w:t>
      </w:r>
      <w:r>
        <w:t xml:space="preserve">a name="ref35"&gt;.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a name="ref36"&gt;. is poised for significant growth. Several trends indicate a bright future.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Transformation:</w:t>
      </w:r>
      <w:bookmarkStart w:id="39" w:name="ref37"/>
      <w:bookmarkEnd w:id="39"/>
      <w:r>
        <w:t xml:space="preserve">. The integration of Artificial Intelligence and Machine Learning in data analysis will enhance the capabilities of</w:t>
      </w:r>
      <w:r>
        <w:t xml:space="preserve"> </w:t>
      </w:r>
      <w:r>
        <w:t xml:space="preserve">Astronomers</w:t>
      </w:r>
      <w:r>
        <w:t xml:space="preserve">a name="ref38"&gt;Irana name="ref39"&gt;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Telescope Projects:</w:t>
      </w:r>
      <w:bookmarkStart w:id="40" w:name="ref40"/>
      <w:bookmarkEnd w:id="40"/>
      <w:r>
        <w:t xml:space="preserve">. Plans for new, larger telescopes in Iran are under discussion. Such projects would reduce reliance on foreign facilities and boost domestic research output.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Cross-Disciplinary Research:</w:t>
      </w:r>
      <w:bookmarkStart w:id="41" w:name="ref41"/>
      <w:bookmarkEnd w:id="41"/>
      <w:r>
        <w:t xml:space="preserve">. The future astronomer will increasingly collaborate with engineers, computer scientists, and even historians of science in</w:t>
      </w:r>
      <w:r>
        <w:t xml:space="preserve"> </w:t>
      </w:r>
      <w:r>
        <w:t xml:space="preserve">Tehran</w:t>
      </w:r>
      <w:r>
        <w:t xml:space="preserve">a name="ref42"&gt;</w:t>
      </w:r>
    </w:p>
    <w:p>
      <w:pPr>
        <w:pStyle w:val="FirstParagraph"/>
      </w:pPr>
      <w:r>
        <w:t xml:space="preserve">The vision for the future is one of integration. The</w:t>
      </w:r>
      <w:r>
        <w:t xml:space="preserve"> </w:t>
      </w:r>
      <w:r>
        <w:t xml:space="preserve">Astronomer</w:t>
      </w:r>
      <w:r>
        <w:t xml:space="preserve">a name="ref43"&gt;. in</w:t>
      </w:r>
      <w:r>
        <w:t xml:space="preserve"> </w:t>
      </w:r>
      <w:r>
        <w:t xml:space="preserve">Tehran</w:t>
      </w:r>
      <w:r>
        <w:t xml:space="preserve">a name="ref44"&gt;</w:t>
      </w:r>
    </w:p>
    <w:bookmarkEnd w:id="42"/>
    <w:bookmarkStart w:id="46" w:name="viii.-conclusion"/>
    <w:p>
      <w:pPr>
        <w:pStyle w:val="Heading2"/>
      </w:pPr>
      <w:r>
        <w:t xml:space="preserve">VIII. Conclusion</w:t>
      </w:r>
    </w:p>
    <w:p>
      <w:pPr>
        <w:pStyle w:val="FirstParagraph"/>
      </w:pPr>
      <w:r>
        <w:t xml:space="preserve">In conclusion, the story of the</w:t>
      </w:r>
      <w:r>
        <w:t xml:space="preserve"> </w:t>
      </w:r>
      <w:r>
        <w:t xml:space="preserve">Astronomer</w:t>
      </w:r>
      <w:r>
        <w:t xml:space="preserve">a name="ref45"&gt;.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a name="ref46"&gt;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Past:</w:t>
      </w:r>
      <w:bookmarkStart w:id="43" w:name="ref47"/>
      <w:bookmarkEnd w:id="43"/>
      <w:r>
        <w:t xml:space="preserve">. We honor the legacy of Nasir al-Din Tusi and the observatories that set global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Present:</w:t>
      </w:r>
      <w:bookmarkStart w:id="44" w:name="ref48"/>
      <w:bookmarkEnd w:id="44"/>
      <w:r>
        <w:t xml:space="preserve">. We recognize the hard work of contemporary researchers in</w:t>
      </w:r>
      <w:r>
        <w:t xml:space="preserve"> </w:t>
      </w:r>
      <w:r>
        <w:t xml:space="preserve">Tehran</w:t>
      </w:r>
      <w:r>
        <w:t xml:space="preserve">a name="ref49"&gt;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Future:</w:t>
      </w:r>
      <w:bookmarkStart w:id="45" w:name="ref50"/>
      <w:bookmarkEnd w:id="45"/>
      <w:r>
        <w:t xml:space="preserve">. We look forward to new discoveries driven by technology and a new generation of students inspired by the stars above</w:t>
      </w:r>
      <w:r>
        <w:t xml:space="preserve"> </w:t>
      </w:r>
      <w:r>
        <w:t xml:space="preserve">Iran</w:t>
      </w:r>
      <w:r>
        <w:t xml:space="preserve">a name="ref51"&gt;.</w:t>
      </w:r>
    </w:p>
    <w:p>
      <w:pPr>
        <w:pStyle w:val="FirstParagraph"/>
      </w:pPr>
      <w:r>
        <w:t xml:space="preserve">The</w:t>
      </w:r>
      <w:r>
        <w:t xml:space="preserve"> </w:t>
      </w:r>
      <w:r>
        <w:t xml:space="preserve">Astronomer</w:t>
      </w:r>
      <w:r>
        <w:t xml:space="preserve">a name="ref52"&gt;.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a name="ref53"&gt;. is a guardian of our heritage and a pioneer of our future. Their work reminds us that the sky is not just a canvas for beauty, but a library of knowledge waiting to be read.</w:t>
      </w:r>
    </w:p>
    <w:p>
      <w:pPr>
        <w:pStyle w:val="BodyText"/>
      </w:pPr>
      <w:r>
        <w:rPr>
          <w:bCs/>
          <w:b/>
        </w:rPr>
        <w:t xml:space="preserve">Thank You</w:t>
      </w:r>
      <w:r>
        <w:br/>
      </w:r>
      <w:r>
        <w:t xml:space="preserve">Q&amp;A Session</w:t>
      </w:r>
    </w:p>
    <w:bookmarkEnd w:id="46"/>
    <w:bookmarkStart w:id="47" w:name="x.-references-and-further-reading"/>
    <w:p>
      <w:pPr>
        <w:pStyle w:val="Heading2"/>
      </w:pPr>
      <w:r>
        <w:t xml:space="preserve">X. References and Further Reading</w:t>
      </w:r>
    </w:p>
    <w:p>
      <w:pPr>
        <w:pStyle w:val="FirstParagraph"/>
      </w:pPr>
      <w:r>
        <w:t xml:space="preserve">This presentation has drawn upon various historical records, academic papers from Iranian universities, and reports from international astronomical bodies.</w:t>
      </w:r>
    </w:p>
    <w:p>
      <w:pPr>
        <w:pStyle w:val="BodyText"/>
      </w:pPr>
      <w:r>
        <w:t xml:space="preserve">Hakim, M., &amp;</w:t>
      </w:r>
    </w:p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Astronomer in Iran, Tehran</dc:title>
  <dc:creator/>
  <dc:language>en</dc:language>
  <cp:keywords/>
  <dcterms:created xsi:type="dcterms:W3CDTF">2026-07-29T09:33:30Z</dcterms:created>
  <dcterms:modified xsi:type="dcterms:W3CDTF">2026-07-29T09:33:30Z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