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Astronomer</w:t>
      </w:r>
      <w:r>
        <w:t xml:space="preserve"> </w:t>
      </w:r>
      <w:r>
        <w:t xml:space="preserve">in</w:t>
      </w:r>
      <w:r>
        <w:t xml:space="preserve"> </w:t>
      </w:r>
      <w:r>
        <w:t xml:space="preserve">Pakistan</w:t>
      </w:r>
      <w:r>
        <w:t xml:space="preserve"> </w:t>
      </w:r>
      <w:r>
        <w:t xml:space="preserve">Islamabad</w:t>
      </w:r>
    </w:p>
    <w:bookmarkStart w:id="32" w:name="X88253912616c3d2302283f8becdb90a4ca5910e"/>
    <w:p>
      <w:pPr>
        <w:pStyle w:val="Heading1"/>
      </w:pPr>
      <w:r>
        <w:t xml:space="preserve">Seminar Presentation Slides: The Role and Impact of the Astronomer in the Context of Pakistan Islamabad</w:t>
      </w:r>
    </w:p>
    <w:p>
      <w:pPr>
        <w:pStyle w:val="FirstParagraph"/>
      </w:pPr>
      <w:r>
        <w:rPr>
          <w:bCs/>
          <w:b/>
        </w:rPr>
        <w:t xml:space="preserve">Date:</w:t>
      </w:r>
      <w:r>
        <w:t xml:space="preserve"> </w:t>
      </w:r>
      <w:r>
        <w:t xml:space="preserve">October 26, 2023</w:t>
      </w:r>
      <w:r>
        <w:br/>
      </w:r>
      <w:r>
        <w:rPr>
          <w:bCs/>
          <w:b/>
        </w:rPr>
        <w:t xml:space="preserve">Venue:</w:t>
      </w:r>
      <w:r>
        <w:t xml:space="preserve"> </w:t>
      </w:r>
      <w:r>
        <w:t xml:space="preserve">National University of Sciences and Technology (NUST), Islamabad</w:t>
      </w:r>
      <w:r>
        <w:br/>
      </w:r>
      <w:r>
        <w:rPr>
          <w:bCs/>
          <w:b/>
        </w:rPr>
        <w:t xml:space="preserve">Audience:</w:t>
      </w:r>
      <w:r>
        <w:t xml:space="preserve"> </w:t>
      </w:r>
      <w:r>
        <w:t xml:space="preserve">Academic Institutions, STEM Advocates, Policy Makers in Pakistan</w:t>
      </w:r>
    </w:p>
    <w:bookmarkStart w:id="20" w:name="welcome-and-introduction"/>
    <w:p>
      <w:pPr>
        <w:pStyle w:val="Heading2"/>
      </w:pPr>
      <w:r>
        <w:t xml:space="preserve">Welcome and Introduction</w:t>
      </w:r>
    </w:p>
    <w:p>
      <w:pPr>
        <w:pStyle w:val="FirstParagraph"/>
      </w:pPr>
      <w:r>
        <w:t xml:space="preserve">Welcome to this comprehensive seminar dedicated to the vital role of the professional astronomer within the specific geographical and cultural context of Pakistan Islamabad. As we gather here in the capital city, a hub of education and diplomacy, it is imperative that we discuss how astronomy transcends mere curiosity about stars. It serves as a critical tool for scientific advancement, national security, and educational empowerment in Pakistan.</w:t>
      </w:r>
    </w:p>
    <w:p>
      <w:pPr>
        <w:pStyle w:val="BodyText"/>
      </w:pPr>
      <w:r>
        <w:t xml:space="preserve">This presentation aims to delineate the responsibilities of an astronomer today. Furthermore, it seeks to highlight why Islamabad is uniquely positioned to become a regional leader in astrophysical research. By focusing on the intersection of advanced astronomical inquiry and local developmental needs, we can foster a new generation of scientists ready to tackle global challenges from their home base.</w:t>
      </w:r>
    </w:p>
    <w:bookmarkEnd w:id="20"/>
    <w:bookmarkStart w:id="21" w:name="X8ddff4108d00b63f61bfdc17499e3637b0af364"/>
    <w:p>
      <w:pPr>
        <w:pStyle w:val="Heading2"/>
      </w:pPr>
      <w:r>
        <w:t xml:space="preserve">The Evolving Role of the Modern Astronomer</w:t>
      </w:r>
    </w:p>
    <w:p>
      <w:pPr>
        <w:pStyle w:val="FirstParagraph"/>
      </w:pPr>
      <w:r>
        <w:t xml:space="preserve">In contemporary science, the definition of an astronomer has expanded significantly. They are no longer just observers with telescopes; they are data scientists, geospatial analysts, and technological innovators. For a developing nation like Pakistan, understanding this evolution is crucial for curriculum design and career planning.</w:t>
      </w:r>
    </w:p>
    <w:p>
      <w:pPr>
        <w:numPr>
          <w:ilvl w:val="0"/>
          <w:numId w:val="1001"/>
        </w:numPr>
        <w:pStyle w:val="Compact"/>
      </w:pPr>
      <w:r>
        <w:rPr>
          <w:bCs/>
          <w:b/>
        </w:rPr>
        <w:t xml:space="preserve">Data Analysis Expertise:</w:t>
      </w:r>
      <w:r>
        <w:t xml:space="preserve"> </w:t>
      </w:r>
      <w:r>
        <w:t xml:space="preserve">Modern astronomy generates petabytes of data from satellites such as the Hubble Space Telescope and the James Webb Space Telescope. An astronomer must possess strong computational skills to interpret this data, a skill set directly transferable to big data industries.</w:t>
      </w:r>
    </w:p>
    <w:p>
      <w:pPr>
        <w:numPr>
          <w:ilvl w:val="0"/>
          <w:numId w:val="1001"/>
        </w:numPr>
        <w:pStyle w:val="Compact"/>
      </w:pPr>
      <w:r>
        <w:rPr>
          <w:bCs/>
          <w:b/>
        </w:rPr>
        <w:t xml:space="preserve">Cross-Disciplinary Application:</w:t>
      </w:r>
      <w:r>
        <w:t xml:space="preserve"> </w:t>
      </w:r>
      <w:r>
        <w:t xml:space="preserve">Astronomers frequently collaborate with physicists, computer scientists, and engineers. In Islamabad’s growing tech sector, these collaborative skills are highly valued. The astronomer acts as a bridge between theoretical physics and practical engineering applications.</w:t>
      </w:r>
    </w:p>
    <w:p>
      <w:pPr>
        <w:numPr>
          <w:ilvl w:val="0"/>
          <w:numId w:val="1001"/>
        </w:numPr>
        <w:pStyle w:val="Compact"/>
      </w:pPr>
      <w:r>
        <w:rPr>
          <w:bCs/>
          <w:b/>
        </w:rPr>
        <w:t xml:space="preserve">Public Science Communication:</w:t>
      </w:r>
      <w:r>
        <w:t xml:space="preserve"> </w:t>
      </w:r>
      <w:r>
        <w:t xml:space="preserve">A significant portion of an astronomer’s role involves educating the public. In Pakistan, where misconceptions about space phenomena often persist due to lack of accurate information, astronomers serve as trusted sources of scientific fact.</w:t>
      </w:r>
    </w:p>
    <w:bookmarkEnd w:id="21"/>
    <w:bookmarkStart w:id="24" w:name="X56db9270980d10ad3b30cdb47231dcf100ee44f"/>
    <w:p>
      <w:pPr>
        <w:pStyle w:val="Heading2"/>
      </w:pPr>
      <w:r>
        <w:t xml:space="preserve">The Strategic Importance of Islamabad for Astronomical Research</w:t>
      </w:r>
    </w:p>
    <w:p>
      <w:pPr>
        <w:pStyle w:val="FirstParagraph"/>
      </w:pPr>
      <w:r>
        <w:t xml:space="preserve">Selecting Islamabad as the focal point for this seminar is not arbitrary. The city offers a unique combination of academic infrastructure and geographical advantage. While the northern areas provide excellent dark sky conditions, Islamabad serves as the logistical and intellectual heart of Pakistan’s scientific community.</w:t>
      </w:r>
    </w:p>
    <w:bookmarkStart w:id="22" w:name="educational-hub"/>
    <w:p>
      <w:pPr>
        <w:pStyle w:val="Heading3"/>
      </w:pPr>
      <w:r>
        <w:t xml:space="preserve">Educational Hub</w:t>
      </w:r>
    </w:p>
    <w:p>
      <w:pPr>
        <w:pStyle w:val="FirstParagraph"/>
      </w:pPr>
      <w:r>
        <w:t xml:space="preserve">Islamabad hosts premier institutions such as the National University of Sciences and Technology (NUST), Quaid-i-Azam University, and FAST-NUCES. These institutions have robust engineering and physics departments. However, dedicated astronomy programs are still emerging. The presence of an astronomer in these circles is essential to guide undergraduate and postgraduate students toward specialized careers in space science.</w:t>
      </w:r>
    </w:p>
    <w:bookmarkEnd w:id="22"/>
    <w:bookmarkStart w:id="23" w:name="policy-and-infrastructure"/>
    <w:p>
      <w:pPr>
        <w:pStyle w:val="Heading3"/>
      </w:pPr>
      <w:r>
        <w:t xml:space="preserve">Policy and Infrastructure</w:t>
      </w:r>
    </w:p>
    <w:p>
      <w:pPr>
        <w:pStyle w:val="FirstParagraph"/>
      </w:pPr>
      <w:r>
        <w:t xml:space="preserve">As the capital, Islamabad houses the Ministry of Science and Technology. An astronomer playing a role here can influence national policy regarding satellite launches, spectrum allocation for radio astronomy, and international collaborations with NASA or ESA. The proximity to government bodies allows researchers to ensure that astronomical data contributes to national planning.</w:t>
      </w:r>
    </w:p>
    <w:bookmarkEnd w:id="23"/>
    <w:bookmarkEnd w:id="24"/>
    <w:bookmarkStart w:id="25" w:name="X5ddf9e9af4dd5a636bd10829c8b2e42b9144669"/>
    <w:p>
      <w:pPr>
        <w:pStyle w:val="Heading2"/>
      </w:pPr>
      <w:r>
        <w:t xml:space="preserve">Astronomy’s Contribution to National Development</w:t>
      </w:r>
    </w:p>
    <w:p>
      <w:pPr>
        <w:pStyle w:val="FirstParagraph"/>
      </w:pPr>
      <w:r>
        <w:t xml:space="preserve">Critics often argue that basic sciences like astronomy are luxuries for developing nations. This seminar strongly refutes that notion. The work of an astronomer in Pakistan Islamabad has direct implications for agriculture, disaster management, and telecommunications.</w:t>
      </w:r>
    </w:p>
    <w:p>
      <w:pPr>
        <w:numPr>
          <w:ilvl w:val="0"/>
          <w:numId w:val="1002"/>
        </w:numPr>
        <w:pStyle w:val="Compact"/>
      </w:pPr>
      <w:r>
        <w:rPr>
          <w:bCs/>
          <w:b/>
        </w:rPr>
        <w:t xml:space="preserve">Satellite Technology:</w:t>
      </w:r>
      <w:r>
        <w:t xml:space="preserve"> </w:t>
      </w:r>
      <w:r>
        <w:t xml:space="preserve">Understanding orbital mechanics is fundamental to operating communication satellites like PAKSAT-1. Astronomers contribute to the accuracy of these systems, which are vital for internet connectivity in remote areas of Balochistan and Gilgit-Baltistan.</w:t>
      </w:r>
    </w:p>
    <w:p>
      <w:pPr>
        <w:numPr>
          <w:ilvl w:val="0"/>
          <w:numId w:val="1002"/>
        </w:numPr>
        <w:pStyle w:val="Compact"/>
      </w:pPr>
      <w:r>
        <w:rPr>
          <w:bCs/>
          <w:b/>
        </w:rPr>
        <w:t xml:space="preserve">Climate Monitoring:</w:t>
      </w:r>
      <w:r>
        <w:t xml:space="preserve"> </w:t>
      </w:r>
      <w:r>
        <w:t xml:space="preserve">Astronomical instruments often double as environmental monitoring tools. By studying atmospheric conditions and solar activity, astronomers help meteorologists predict weather patterns more accurately. This is crucial for Pakistan’s agriculture sector, which is highly sensitive to climate variability.</w:t>
      </w:r>
    </w:p>
    <w:p>
      <w:pPr>
        <w:numPr>
          <w:ilvl w:val="0"/>
          <w:numId w:val="1002"/>
        </w:numPr>
        <w:pStyle w:val="Compact"/>
      </w:pPr>
      <w:r>
        <w:rPr>
          <w:bCs/>
          <w:b/>
        </w:rPr>
        <w:t xml:space="preserve">Natural Disaster Mitigation:</w:t>
      </w:r>
      <w:r>
        <w:t xml:space="preserve"> </w:t>
      </w:r>
      <w:r>
        <w:t xml:space="preserve">Advanced sensing technologies developed for space exploration are adapted for earthquake early warning systems and flood monitoring. Islamabad’s position as a research center makes it the ideal location to coordinate these life-saving technologies.</w:t>
      </w:r>
    </w:p>
    <w:bookmarkEnd w:id="25"/>
    <w:bookmarkStart w:id="28" w:name="X9753b5fcad4f0ce31b9e55ff97b3e2dc0678e48"/>
    <w:p>
      <w:pPr>
        <w:pStyle w:val="Heading2"/>
      </w:pPr>
      <w:r>
        <w:t xml:space="preserve">Educational Initiatives and Outreach in Pakistan</w:t>
      </w:r>
    </w:p>
    <w:p>
      <w:pPr>
        <w:pStyle w:val="FirstParagraph"/>
      </w:pPr>
      <w:r>
        <w:t xml:space="preserve">To sustain the growth of astronomy, we must focus on education at all levels. The astronomer serves as a mentor and inspirer. In Pakistan Islamabad, several initiatives can be scaled up to engage students from diverse socioeconomic backgrounds.</w:t>
      </w:r>
    </w:p>
    <w:bookmarkStart w:id="26" w:name="school-level-engagement"/>
    <w:p>
      <w:pPr>
        <w:pStyle w:val="Heading3"/>
      </w:pPr>
      <w:r>
        <w:t xml:space="preserve">School-Level Engagement</w:t>
      </w:r>
    </w:p>
    <w:p>
      <w:pPr>
        <w:pStyle w:val="FirstParagraph"/>
      </w:pPr>
      <w:r>
        <w:t xml:space="preserve">We propose the establishment of "Star Labs" in public schools across Islamabad. These labs would use affordable telescopes and digital simulation software to teach basic concepts of physics and astronomy. This demystifies science for young children, encouraging them to pursue STEM fields regardless of their gender or economic status.</w:t>
      </w:r>
    </w:p>
    <w:bookmarkEnd w:id="26"/>
    <w:bookmarkStart w:id="27" w:name="public-observatories"/>
    <w:p>
      <w:pPr>
        <w:pStyle w:val="Heading3"/>
      </w:pPr>
      <w:r>
        <w:t xml:space="preserve">Public Observatories</w:t>
      </w:r>
    </w:p>
    <w:p>
      <w:pPr>
        <w:pStyle w:val="FirstParagraph"/>
      </w:pPr>
      <w:r>
        <w:t xml:space="preserve">Islamabad’s suburban areas offer relatively low light pollution compared to the city center. Establishing a public observatory open to citizens on weekends would foster a culture of scientific inquiry. This aligns with the global trend of making science accessible and engaging.</w:t>
      </w:r>
    </w:p>
    <w:bookmarkEnd w:id="27"/>
    <w:bookmarkEnd w:id="28"/>
    <w:bookmarkStart w:id="29" w:name="challenges-and-future-roadmap"/>
    <w:p>
      <w:pPr>
        <w:pStyle w:val="Heading2"/>
      </w:pPr>
      <w:r>
        <w:t xml:space="preserve">Challenges and Future Roadmap</w:t>
      </w:r>
    </w:p>
    <w:p>
      <w:pPr>
        <w:pStyle w:val="FirstParagraph"/>
      </w:pPr>
      <w:r>
        <w:t xml:space="preserve">Acknowledging challenges is part of any strategic plan. The primary obstacles facing astronomers in Pakistan include funding constraints, brain drain (the migration of talented scientists abroad), and outdated infrastructure.</w:t>
      </w:r>
    </w:p>
    <w:p>
      <w:pPr>
        <w:pStyle w:val="BodyText"/>
      </w:pPr>
      <w:r>
        <w:rPr>
          <w:bCs/>
          <w:b/>
        </w:rPr>
        <w:t xml:space="preserve">The Roadmap:</w:t>
      </w:r>
    </w:p>
    <w:p>
      <w:pPr>
        <w:numPr>
          <w:ilvl w:val="0"/>
          <w:numId w:val="1003"/>
        </w:numPr>
        <w:pStyle w:val="Compact"/>
      </w:pPr>
      <w:r>
        <w:rPr>
          <w:bCs/>
          <w:b/>
        </w:rPr>
        <w:t xml:space="preserve">Institutional Support:</w:t>
      </w:r>
      <w:r>
        <w:t xml:space="preserve"> </w:t>
      </w:r>
      <w:r>
        <w:t xml:space="preserve">We urge the government to increase grants for fundamental research. Endowments should be created specifically for astrophysics departments in Islamabad universities.</w:t>
      </w:r>
    </w:p>
    <w:p>
      <w:pPr>
        <w:numPr>
          <w:ilvl w:val="0"/>
          <w:numId w:val="1003"/>
        </w:numPr>
        <w:pStyle w:val="Compact"/>
      </w:pPr>
      <w:r>
        <w:rPr>
          <w:bCs/>
          <w:b/>
        </w:rPr>
        <w:t xml:space="preserve">International Collaboration:</w:t>
      </w:r>
      <w:r>
        <w:t xml:space="preserve"> </w:t>
      </w:r>
      <w:r>
        <w:t xml:space="preserve">Pakistani astronomers must actively seek partnerships with global observatories. Participating in international projects brings funding, equipment, and knowledge exchange back to Pakistan.</w:t>
      </w:r>
    </w:p>
    <w:p>
      <w:pPr>
        <w:numPr>
          <w:ilvl w:val="0"/>
          <w:numId w:val="1003"/>
        </w:numPr>
        <w:pStyle w:val="Compact"/>
      </w:pPr>
      <w:r>
        <w:rPr>
          <w:bCs/>
          <w:b/>
        </w:rPr>
        <w:t xml:space="preserve">Digital Infrastructure:</w:t>
      </w:r>
      <w:r>
        <w:t xml:space="preserve"> </w:t>
      </w:r>
      <w:r>
        <w:t xml:space="preserve">Investment in high-speed internet and supercomputing facilities is non-negotiable for modern astronomical research. Islamabad should position itself as a data center for South Asian space research.</w:t>
      </w:r>
    </w:p>
    <w:bookmarkEnd w:id="29"/>
    <w:bookmarkStart w:id="31" w:name="conclusion"/>
    <w:p>
      <w:pPr>
        <w:pStyle w:val="Heading2"/>
      </w:pPr>
      <w:r>
        <w:t xml:space="preserve">Conclusion</w:t>
      </w:r>
    </w:p>
    <w:p>
      <w:pPr>
        <w:pStyle w:val="FirstParagraph"/>
      </w:pPr>
      <w:r>
        <w:t xml:space="preserve">In conclusion, the astronomer is not merely an observer of distant stars but a pivotal figure in the scientific and developmental landscape of Pakistan Islamabad. By embracing modern methodologies, leveraging Islamabad’s strategic position, and focusing on educational outreach, we can unlock the vast potential of space science.</w:t>
      </w:r>
    </w:p>
    <w:p>
      <w:pPr>
        <w:pStyle w:val="BodyText"/>
      </w:pPr>
      <w:r>
        <w:t xml:space="preserve">We call upon educators, policymakers, and industry leaders to support this vision. Let us transform Islamabad into a beacon of astronomical excellence in Asia. The stars are not just above us; they represent our future potential. With dedication and strategic investment, Pakistani astronomers will lead the way in unraveling the universe’s mysteries while solving terrestrial problems.</w:t>
      </w:r>
    </w:p>
    <w:bookmarkStart w:id="30" w:name="call-to-action"/>
    <w:p>
      <w:pPr>
        <w:pStyle w:val="Heading3"/>
      </w:pPr>
      <w:r>
        <w:t xml:space="preserve">Call to Action</w:t>
      </w:r>
    </w:p>
    <w:p>
      <w:pPr>
        <w:pStyle w:val="FirstParagraph"/>
      </w:pPr>
      <w:r>
        <w:t xml:space="preserve">We invite all attendees to join the "Pakistan Astronomical Society Islamabad Chapter." Together, we can build a robust network that supports research, education, and innovation. Let us look up together and build our nation.</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Astronomer in Pakistan Islamabad</dc:title>
  <dc:creator/>
  <dc:language>en</dc:language>
  <cp:keywords/>
  <dcterms:created xsi:type="dcterms:W3CDTF">2026-07-29T15:37:44Z</dcterms:created>
  <dcterms:modified xsi:type="dcterms:W3CDTF">2026-07-29T15:37:44Z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