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8ed0007459c99dc3876f326ff1a1ef352515796"/>
    <w:p>
      <w:pPr>
        <w:pStyle w:val="Heading1"/>
      </w:pPr>
      <w:r>
        <w:t xml:space="preserve">Seminar Presentation Slides: Bridging the Cosmos and Culture through the Lens of an Astronomer in Vietnam Ho Chi Minh City</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University of Science, Ho Chi Minh City (HCMC), Vietnam</w:t>
      </w:r>
    </w:p>
    <w:bookmarkEnd w:id="20"/>
    <w:bookmarkStart w:id="21" w:name="X5e49a1517b2b62da8934c150ad645c024f366f8"/>
    <w:p>
      <w:pPr>
        <w:pStyle w:val="Heading2"/>
      </w:pPr>
      <w:r>
        <w:t xml:space="preserve">Slide 1: Title and Introduction to the Astronomer's Role in Vietnam Ho Chi Minh City</w:t>
      </w:r>
    </w:p>
    <w:p>
      <w:pPr>
        <w:numPr>
          <w:ilvl w:val="0"/>
          <w:numId w:val="1001"/>
        </w:numPr>
        <w:pStyle w:val="Compact"/>
      </w:pPr>
      <w:r>
        <w:t xml:space="preserve">Welcome to this comprehensive seminar on astronomy, tailored specifically for the vibrant academic community of Vietnam Ho Chi Minh City.</w:t>
      </w:r>
    </w:p>
    <w:p>
      <w:pPr>
        <w:numPr>
          <w:ilvl w:val="0"/>
          <w:numId w:val="1001"/>
        </w:numPr>
        <w:pStyle w:val="Compact"/>
      </w:pPr>
      <w:r>
        <w:t xml:space="preserve">The primary focus is on understanding who an Astronomer is in the modern era and how their work impacts our local context in Vietnam Ho Chi Minh City.</w:t>
      </w:r>
    </w:p>
    <w:p>
      <w:pPr>
        <w:numPr>
          <w:ilvl w:val="0"/>
          <w:numId w:val="1001"/>
        </w:numPr>
        <w:pStyle w:val="Compact"/>
      </w:pPr>
      <w:r>
        <w:t xml:space="preserve">We will explore how global astronomical advancements intersect with regional educational goals, fostering a new generation of scientists in this bustling metropolis.</w:t>
      </w:r>
    </w:p>
    <w:bookmarkEnd w:id="21"/>
    <w:bookmarkStart w:id="22" w:name="X494c360494430dad9cd933a2cde296f1d49b14e"/>
    <w:p>
      <w:pPr>
        <w:pStyle w:val="Heading2"/>
      </w:pPr>
      <w:r>
        <w:t xml:space="preserve">Slide 2: Defining the Astronomer in a Global and Local Context</w:t>
      </w:r>
    </w:p>
    <w:p>
      <w:pPr>
        <w:numPr>
          <w:ilvl w:val="0"/>
          <w:numId w:val="1002"/>
        </w:numPr>
        <w:pStyle w:val="Compact"/>
      </w:pPr>
      <w:r>
        <w:t xml:space="preserve">An astronomer is fundamentally a scientist who studies celestial bodies, space, and the physical universe as a whole.</w:t>
      </w:r>
    </w:p>
    <w:p>
      <w:pPr>
        <w:numPr>
          <w:ilvl w:val="0"/>
          <w:numId w:val="1002"/>
        </w:numPr>
        <w:pStyle w:val="Compact"/>
      </w:pPr>
      <w:r>
        <w:t xml:space="preserve">This definition expands beyond mere observation to include theoretical physics, data analysis using advanced computational models in Vietnam Ho Chi Minh City research institutions, and public outreach.</w:t>
      </w:r>
    </w:p>
    <w:p>
      <w:pPr>
        <w:numPr>
          <w:ilvl w:val="0"/>
          <w:numId w:val="1002"/>
        </w:numPr>
        <w:pStyle w:val="Compact"/>
      </w:pPr>
      <w:r>
        <w:t xml:space="preserve">In the specific context of Vietnam Ho Chi Minh City, an astronomer often serves as a bridge between international scientific collaborations and local educational initiatives.</w:t>
      </w:r>
    </w:p>
    <w:p>
      <w:pPr>
        <w:numPr>
          <w:ilvl w:val="0"/>
          <w:numId w:val="1002"/>
        </w:numPr>
        <w:pStyle w:val="Compact"/>
      </w:pPr>
      <w:r>
        <w:t xml:space="preserve">The modern astronomer must be proficient in both theoretical understanding and practical application, ensuring that discoveries made in space have tangible benefits for society on Earth.</w:t>
      </w:r>
    </w:p>
    <w:bookmarkEnd w:id="22"/>
    <w:bookmarkStart w:id="23" w:name="Xa32efc9a713597ea28c3339a0ad689350f912f7"/>
    <w:p>
      <w:pPr>
        <w:pStyle w:val="Heading2"/>
      </w:pPr>
      <w:r>
        <w:t xml:space="preserve">Slide 3: The Growing Interest in Astronomy in Vietnam Ho Chi Minh City</w:t>
      </w:r>
    </w:p>
    <w:p>
      <w:pPr>
        <w:numPr>
          <w:ilvl w:val="0"/>
          <w:numId w:val="1003"/>
        </w:numPr>
        <w:pStyle w:val="Compact"/>
      </w:pPr>
      <w:r>
        <w:t xml:space="preserve">Vietnam has seen a remarkable surge in interest regarding science and technology, particularly within urban centers like Vietnam Ho Chi Minh City.</w:t>
      </w:r>
    </w:p>
    <w:p>
      <w:pPr>
        <w:numPr>
          <w:ilvl w:val="0"/>
          <w:numId w:val="1003"/>
        </w:numPr>
        <w:pStyle w:val="Compact"/>
      </w:pPr>
      <w:r>
        <w:t xml:space="preserve">The establishment of new research facilities and the integration of astronomy modules into university curricula reflect this growing enthusiasm among students and educators alike.</w:t>
      </w:r>
    </w:p>
    <w:p>
      <w:pPr>
        <w:numPr>
          <w:ilvl w:val="0"/>
          <w:numId w:val="1003"/>
        </w:numPr>
        <w:pStyle w:val="Compact"/>
      </w:pPr>
      <w:r>
        <w:t xml:space="preserve">The Astronomer plays a crucial role in nurturing this interest by organizing workshops, stargazing events, and interactive seminars that make complex concepts accessible to the general public in Vietnam Ho Chi Minh City.</w:t>
      </w:r>
    </w:p>
    <w:p>
      <w:pPr>
        <w:numPr>
          <w:ilvl w:val="0"/>
          <w:numId w:val="1003"/>
        </w:numPr>
        <w:pStyle w:val="Compact"/>
      </w:pPr>
      <w:r>
        <w:t xml:space="preserve">This cultural shift is driven by a desire to position Vietnam as a competitive player in the global scientific community, starting with foundational interests sparked during youth.</w:t>
      </w:r>
    </w:p>
    <w:bookmarkEnd w:id="23"/>
    <w:bookmarkStart w:id="24" w:name="Xbc214cea120501293b7b9d917bf1a561f43aa9c"/>
    <w:p>
      <w:pPr>
        <w:pStyle w:val="Heading2"/>
      </w:pPr>
      <w:r>
        <w:t xml:space="preserve">Slide 4: Key Responsibilities and Research Areas of the Astronomer</w:t>
      </w:r>
    </w:p>
    <w:p>
      <w:pPr>
        <w:numPr>
          <w:ilvl w:val="0"/>
          <w:numId w:val="1004"/>
        </w:numPr>
        <w:pStyle w:val="Compact"/>
      </w:pPr>
      <w:r>
        <w:t xml:space="preserve">The core responsibility involves analyzing data from telescopes, satellites, and ground-based observatories to understand cosmic phenomena.</w:t>
      </w:r>
    </w:p>
    <w:p>
      <w:pPr>
        <w:numPr>
          <w:ilvl w:val="0"/>
          <w:numId w:val="1004"/>
        </w:numPr>
        <w:pStyle w:val="Compact"/>
      </w:pPr>
      <w:r>
        <w:t xml:space="preserve">This includes studying star formation, galaxy evolution, exoplanets, and the potential for life beyond Earth through rigorous scientific method application in Vietnam Ho Chi Minh City labs.</w:t>
      </w:r>
    </w:p>
    <w:p>
      <w:pPr>
        <w:numPr>
          <w:ilvl w:val="0"/>
          <w:numId w:val="1004"/>
        </w:numPr>
        <w:pStyle w:val="Compact"/>
      </w:pPr>
      <w:r>
        <w:t xml:space="preserve">Astronomers also engage in computational simulations to model events such as supernovae or black hole mergers requiring significant processing power available at leading universities in Vietnam Ho Chi Minh City.</w:t>
      </w:r>
    </w:p>
    <w:p>
      <w:pPr>
        <w:numPr>
          <w:ilvl w:val="0"/>
          <w:numId w:val="1004"/>
        </w:numPr>
        <w:pStyle w:val="Compact"/>
      </w:pPr>
      <w:r>
        <w:t xml:space="preserve">Pedagogical duties are equally important; the Astronomer must communicate findings effectively to policymakers, funding agencies, and the broader community.</w:t>
      </w:r>
    </w:p>
    <w:bookmarkEnd w:id="24"/>
    <w:bookmarkStart w:id="25" w:name="Xa662d70acf0969ee6a9e1dcc0e0530d814b82b5"/>
    <w:p>
      <w:pPr>
        <w:pStyle w:val="Heading2"/>
      </w:pPr>
      <w:r>
        <w:t xml:space="preserve">Slide 5: Technological Infrastructure Supporting Astronomical Research in Vietnam Ho Chi Minh City</w:t>
      </w:r>
    </w:p>
    <w:p>
      <w:pPr>
        <w:numPr>
          <w:ilvl w:val="0"/>
          <w:numId w:val="1005"/>
        </w:numPr>
        <w:pStyle w:val="Compact"/>
      </w:pPr>
      <w:r>
        <w:t xml:space="preserve">The advancement of astronomical research relies heavily on robust technological infrastructure.</w:t>
      </w:r>
    </w:p>
    <w:p>
      <w:pPr>
        <w:numPr>
          <w:ilvl w:val="0"/>
          <w:numId w:val="1005"/>
        </w:numPr>
        <w:pStyle w:val="Compact"/>
      </w:pPr>
      <w:r>
        <w:t xml:space="preserve">In Vietnam Ho Chi Minh City, collaborations with international partners have led to increased access to high-performance computing resources essential for handling large datasets generated by modern telescopes.</w:t>
      </w:r>
    </w:p>
    <w:p>
      <w:pPr>
        <w:numPr>
          <w:ilvl w:val="0"/>
          <w:numId w:val="1005"/>
        </w:numPr>
        <w:pStyle w:val="Compact"/>
      </w:pPr>
      <w:r>
        <w:t xml:space="preserve">The Astronomer leverages these resources to perform complex analyses that were previously impossible due to computational limitations.</w:t>
      </w:r>
    </w:p>
    <w:p>
      <w:pPr>
        <w:numPr>
          <w:ilvl w:val="0"/>
          <w:numId w:val="1005"/>
        </w:numPr>
        <w:pStyle w:val="Compact"/>
      </w:pPr>
      <w:r>
        <w:t xml:space="preserve">Furthermore, the development of local software tools tailored for astronomical data processing helps standardize practices and enhances efficiency among researchers in Vietnam Ho Chi Minh City.</w:t>
      </w:r>
    </w:p>
    <w:bookmarkEnd w:id="25"/>
    <w:bookmarkStart w:id="26" w:name="X0fc6792aefeb0f51c1ebb4ad28f3422ed6f9ff7"/>
    <w:p>
      <w:pPr>
        <w:pStyle w:val="Heading2"/>
      </w:pPr>
      <w:r>
        <w:t xml:space="preserve">Slide 6: Educational Outreach and Community Engagement by the Astronomer</w:t>
      </w:r>
    </w:p>
    <w:p>
      <w:pPr>
        <w:numPr>
          <w:ilvl w:val="0"/>
          <w:numId w:val="1006"/>
        </w:numPr>
        <w:pStyle w:val="Compact"/>
      </w:pPr>
      <w:r>
        <w:t xml:space="preserve">A significant aspect of being an astronomer involves engaging with schools, libraries, and community centers across Vietnam Ho Chi Minh City.</w:t>
      </w:r>
    </w:p>
    <w:p>
      <w:pPr>
        <w:numPr>
          <w:ilvl w:val="0"/>
          <w:numId w:val="1006"/>
        </w:numPr>
        <w:pStyle w:val="Compact"/>
      </w:pPr>
      <w:r>
        <w:t xml:space="preserve">The Astronomer organizes public lectures and hands-on workshops to demystify space science and inspire young minds to pursue careers in STEM fields.</w:t>
      </w:r>
    </w:p>
    <w:p>
      <w:pPr>
        <w:numPr>
          <w:ilvl w:val="0"/>
          <w:numId w:val="1006"/>
        </w:numPr>
        <w:pStyle w:val="Compact"/>
      </w:pPr>
      <w:r>
        <w:t xml:space="preserve">These activities are designed to make astronomy relevant to everyday life, showing how understanding the cosmos can influence technology, navigation, and even climate predictions beneficial for Vietnam Ho Chi Minh City residents.</w:t>
      </w:r>
    </w:p>
    <w:p>
      <w:pPr>
        <w:numPr>
          <w:ilvl w:val="0"/>
          <w:numId w:val="1006"/>
        </w:numPr>
        <w:pStyle w:val="Compact"/>
      </w:pPr>
      <w:r>
        <w:t xml:space="preserve">Social media platforms are also utilized extensively by the Astronomer to share updates on discoveries and encourage online discussions among enthusiasts in Vietnam Ho Chi Minh City.</w:t>
      </w:r>
    </w:p>
    <w:bookmarkEnd w:id="26"/>
    <w:bookmarkStart w:id="27" w:name="X32e773a88fd96444f62bb2c06091a2cd47d1572"/>
    <w:p>
      <w:pPr>
        <w:pStyle w:val="Heading2"/>
      </w:pPr>
      <w:r>
        <w:t xml:space="preserve">Slide 7: Challenges and Opportunities for the Astronomer in Vietnam Ho Chi Minh City</w:t>
      </w:r>
    </w:p>
    <w:p>
      <w:pPr>
        <w:numPr>
          <w:ilvl w:val="0"/>
          <w:numId w:val="1007"/>
        </w:numPr>
        <w:pStyle w:val="Compact"/>
      </w:pPr>
      <w:r>
        <w:t xml:space="preserve">Light pollution poses a significant challenge to ground-based astronomical observations in dense urban environments like Vietnam Ho Chi Minh City.</w:t>
      </w:r>
    </w:p>
    <w:p>
      <w:pPr>
        <w:numPr>
          <w:ilvl w:val="0"/>
          <w:numId w:val="1007"/>
        </w:numPr>
        <w:pStyle w:val="Compact"/>
      </w:pPr>
      <w:r>
        <w:t xml:space="preserve">Funding remains a critical issue, requiring the Astronomer to actively seek grants and partnerships both domestically within Vietnam and internationally.</w:t>
      </w:r>
    </w:p>
    <w:p>
      <w:pPr>
        <w:numPr>
          <w:ilvl w:val="0"/>
          <w:numId w:val="1007"/>
        </w:numPr>
        <w:pStyle w:val="Compact"/>
      </w:pPr>
      <w:r>
        <w:t xml:space="preserve">However, these challenges present opportunities for innovation such as developing remote observation networks or focusing on theoretical research that does not require direct access to telescopes.</w:t>
      </w:r>
    </w:p>
    <w:p>
      <w:pPr>
        <w:numPr>
          <w:ilvl w:val="0"/>
          <w:numId w:val="1007"/>
        </w:numPr>
        <w:pStyle w:val="Compact"/>
      </w:pPr>
      <w:r>
        <w:t xml:space="preserve">The growing government support for science education in Vietnam Ho Chi Minh City provides a positive outlook for future astronomical initiatives and career prospects.</w:t>
      </w:r>
    </w:p>
    <w:bookmarkEnd w:id="27"/>
    <w:bookmarkStart w:id="28" w:name="slide-8-future-directions-and-conclusion"/>
    <w:p>
      <w:pPr>
        <w:pStyle w:val="Heading2"/>
      </w:pPr>
      <w:r>
        <w:t xml:space="preserve">Slide 8: Future Directions and Conclusion</w:t>
      </w:r>
    </w:p>
    <w:p>
      <w:pPr>
        <w:numPr>
          <w:ilvl w:val="0"/>
          <w:numId w:val="1008"/>
        </w:numPr>
        <w:pStyle w:val="Compact"/>
      </w:pPr>
      <w:r>
        <w:t xml:space="preserve">The future of astronomy in Vietnam Ho Chi Minh City looks promising with increased international collaboration and local investment.</w:t>
      </w:r>
    </w:p>
    <w:p>
      <w:pPr>
        <w:numPr>
          <w:ilvl w:val="0"/>
          <w:numId w:val="1008"/>
        </w:numPr>
        <w:pStyle w:val="Compact"/>
      </w:pPr>
      <w:r>
        <w:t xml:space="preserve">The Astronomer will continue to be at the forefront of this movement, driving scientific discovery and educational excellence.</w:t>
      </w:r>
    </w:p>
    <w:p>
      <w:pPr>
        <w:numPr>
          <w:ilvl w:val="0"/>
          <w:numId w:val="1008"/>
        </w:numPr>
        <w:pStyle w:val="Compact"/>
      </w:pPr>
      <w:r>
        <w:t xml:space="preserve">We encourage all attendees to consider how they can contribute to this exciting field, whether through formal education or public support in Vietnam Ho Chi Minh City.</w:t>
      </w:r>
    </w:p>
    <w:p>
      <w:pPr>
        <w:numPr>
          <w:ilvl w:val="0"/>
          <w:numId w:val="1008"/>
        </w:numPr>
        <w:pStyle w:val="Compact"/>
      </w:pPr>
      <w:r>
        <w:t xml:space="preserve">In conclusion, the role of the Astronomer extends far beyond looking at stars; it involves shaping our understanding of the universe and inspiring future generations in Vietnam Ho Chi Minh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the Context of Vietnam Ho Chi Minh City</dc:title>
  <dc:creator/>
  <dc:language>en</dc:language>
  <cp:keywords/>
  <dcterms:created xsi:type="dcterms:W3CDTF">2026-07-29T19:53:16Z</dcterms:created>
  <dcterms:modified xsi:type="dcterms:W3CDTF">2026-07-29T19:53:16Z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