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p>
    <w:bookmarkStart w:id="20" w:name="slide-1-title-and-introduction"/>
    <w:p>
      <w:pPr>
        <w:pStyle w:val="Heading1"/>
      </w:pPr>
      <w:r>
        <w:t xml:space="preserve">Slide 1: Title and Introduction</w:t>
      </w:r>
    </w:p>
    <w:p>
      <w:pPr>
        <w:pStyle w:val="FirstParagraph"/>
      </w:pPr>
      <w:r>
        <w:rPr>
          <w:bCs/>
          <w:b/>
        </w:rPr>
        <w:t xml:space="preserve">Seminar Presentation Slides:</w:t>
      </w:r>
      <w:r>
        <w:t xml:space="preserve"> </w:t>
      </w:r>
      <w:r>
        <w:t xml:space="preserve">The Evolution and Strategic Importance of the Auditor in Algeria Algiers.</w:t>
      </w:r>
    </w:p>
    <w:p>
      <w:pPr>
        <w:pStyle w:val="BodyText"/>
      </w:pPr>
      <w:r>
        <w:t xml:space="preserve">Welcome to this comprehensive seminar. Today, we will explore the critical role of the professional auditor within the dynamic economic landscape of Algeria, with a specific focus on its capital,</w:t>
      </w:r>
      <w:r>
        <w:t xml:space="preserve"> </w:t>
      </w:r>
      <w:r>
        <w:t xml:space="preserve">Algeria Algiers</w:t>
      </w:r>
      <w:r>
        <w:t xml:space="preserve">. As global markets integrate and local regulations tighten, the function of auditing has shifted from mere compliance checking to strategic business partnership.</w:t>
      </w:r>
    </w:p>
    <w:p>
      <w:pPr>
        <w:pStyle w:val="BodyText"/>
      </w:pPr>
      <w:r>
        <w:t xml:space="preserve">This presentation is designed for financial professionals, corporate executives in the Algerian market, and students of finance. We will analyze how an</w:t>
      </w:r>
      <w:r>
        <w:t xml:space="preserve"> </w:t>
      </w:r>
      <w:r>
        <w:rPr>
          <w:bCs/>
          <w:b/>
        </w:rPr>
        <w:t xml:space="preserve">Auditor</w:t>
      </w:r>
      <w:r>
        <w:t xml:space="preserve"> </w:t>
      </w:r>
      <w:r>
        <w:t xml:space="preserve">serves as a cornerstone for trust in the banking sector, energy industry, and emerging SMEs within this region of North Africa.</w:t>
      </w:r>
    </w:p>
    <w:bookmarkEnd w:id="20"/>
    <w:bookmarkStart w:id="21" w:name="X188c60b98e3076469b0fb5244c87eb96dae980a"/>
    <w:p>
      <w:pPr>
        <w:pStyle w:val="Heading1"/>
      </w:pPr>
      <w:r>
        <w:t xml:space="preserve">Slide 2: The Economic Context of Algeria Algiers</w:t>
      </w:r>
    </w:p>
    <w:p>
      <w:pPr>
        <w:pStyle w:val="FirstParagraph"/>
      </w:pPr>
      <w:r>
        <w:t xml:space="preserve">To understand the necessity of an auditor, we must first contextualize the environment.</w:t>
      </w:r>
      <w:r>
        <w:t xml:space="preserve"> </w:t>
      </w:r>
      <w:r>
        <w:t xml:space="preserve">Algeria Algiers</w:t>
      </w:r>
      <w:r>
        <w:t xml:space="preserve"> </w:t>
      </w:r>
      <w:r>
        <w:t xml:space="preserve">is not merely a geographic location; it is the heartbeat of the nation’s economy. As one of Africa's most significant economies, driven heavily by hydrocarbons but increasingly diversifying into technology and agriculture, the financial architecture requires robust verification mechanisms.</w:t>
      </w:r>
    </w:p>
    <w:p>
      <w:pPr>
        <w:pStyle w:val="BodyText"/>
      </w:pPr>
      <w:r>
        <w:t xml:space="preserve">In recent years, Algeria has undertaken significant reforms to attract foreign direct investment (FDI) and support local entrepreneurship. The transition from a state-dominated economy to a more open market structure has introduced new complexities in corporate governance. Consequently, the demand for transparency, accountability, and accurate financial reporting in</w:t>
      </w:r>
      <w:r>
        <w:t xml:space="preserve"> </w:t>
      </w:r>
      <w:r>
        <w:t xml:space="preserve">Algeria Algiers</w:t>
      </w:r>
      <w:r>
        <w:t xml:space="preserve"> </w:t>
      </w:r>
      <w:r>
        <w:t xml:space="preserve">has surged.</w:t>
      </w:r>
    </w:p>
    <w:p>
      <w:pPr>
        <w:numPr>
          <w:ilvl w:val="0"/>
          <w:numId w:val="1001"/>
        </w:numPr>
        <w:pStyle w:val="Compact"/>
      </w:pPr>
      <w:r>
        <w:rPr>
          <w:bCs/>
          <w:b/>
        </w:rPr>
        <w:t xml:space="preserve">Diversification:</w:t>
      </w:r>
      <w:r>
        <w:t xml:space="preserve"> </w:t>
      </w:r>
      <w:r>
        <w:t xml:space="preserve">Moving away from oil dependency requires rigorous internal controls.</w:t>
      </w:r>
    </w:p>
    <w:p>
      <w:pPr>
        <w:numPr>
          <w:ilvl w:val="0"/>
          <w:numId w:val="1001"/>
        </w:numPr>
        <w:pStyle w:val="Compact"/>
      </w:pPr>
      <w:r>
        <w:rPr>
          <w:bCs/>
          <w:b/>
        </w:rPr>
        <w:t xml:space="preserve">Digitalization:</w:t>
      </w:r>
    </w:p>
    <w:p>
      <w:pPr>
        <w:numPr>
          <w:ilvl w:val="0"/>
          <w:numId w:val="1001"/>
        </w:numPr>
        <w:pStyle w:val="Compact"/>
      </w:pPr>
      <w:r>
        <w:rPr>
          <w:bCs/>
          <w:b/>
        </w:rPr>
        <w:t xml:space="preserve">Liquidity Management:</w:t>
      </w:r>
      <w:r>
        <w:t xml:space="preserve"> </w:t>
      </w:r>
      <w:r>
        <w:t xml:space="preserve">Ensuring liquidity in a volatile commodity market is crucial for stakeholder confidence.</w:t>
      </w:r>
    </w:p>
    <w:bookmarkEnd w:id="21"/>
    <w:bookmarkStart w:id="22" w:name="slide-3-defining-the-modern-auditor"/>
    <w:p>
      <w:pPr>
        <w:pStyle w:val="Heading1"/>
      </w:pPr>
      <w:r>
        <w:t xml:space="preserve">Slide 3: Defining the Modern Auditor</w:t>
      </w:r>
    </w:p>
    <w:p>
      <w:pPr>
        <w:pStyle w:val="FirstParagraph"/>
      </w:pPr>
      <w:r>
        <w:t xml:space="preserve">What exactly is an auditor? Traditionally, an auditor was viewed as a "police officer" of finance. However, in the modern context utilized by leading firms in</w:t>
      </w:r>
      <w:r>
        <w:t xml:space="preserve"> </w:t>
      </w:r>
      <w:r>
        <w:t xml:space="preserve">Algeria Algiers</w:t>
      </w:r>
      <w:r>
        <w:t xml:space="preserve">, the role has evolved significantly.</w:t>
      </w:r>
    </w:p>
    <w:p>
      <w:pPr>
        <w:pStyle w:val="BodyText"/>
      </w:pPr>
      <w:r>
        <w:t xml:space="preserve">An auditor is an independent professional who examines financial statements to ensure they present a true and fair view of the entity's financial health. This process provides assurance to shareholders, creditors, and regulatory bodies. However, the modern auditor also acts as a consultant.</w:t>
      </w:r>
    </w:p>
    <w:p>
      <w:pPr>
        <w:pStyle w:val="BodyText"/>
      </w:pPr>
      <w:r>
        <w:t xml:space="preserve">In the context of our seminar on Auditor roles in</w:t>
      </w:r>
      <w:r>
        <w:t xml:space="preserve"> </w:t>
      </w:r>
      <w:r>
        <w:t xml:space="preserve">Algeria Algiers</w:t>
      </w:r>
      <w:r>
        <w:t xml:space="preserve">, we categorize auditing into three primary types:</w:t>
      </w:r>
    </w:p>
    <w:p>
      <w:pPr>
        <w:numPr>
          <w:ilvl w:val="0"/>
          <w:numId w:val="1002"/>
        </w:numPr>
        <w:pStyle w:val="Compact"/>
      </w:pPr>
      <w:r>
        <w:rPr>
          <w:bCs/>
          <w:b/>
        </w:rPr>
        <w:t xml:space="preserve">Audit Statutaire (Statutory Audit):</w:t>
      </w:r>
      <w:r>
        <w:t xml:space="preserve"> </w:t>
      </w:r>
      <w:r>
        <w:t xml:space="preserve">Mandated by law for companies meeting certain thresholds, ensuring compliance with Algerian Commercial Law.</w:t>
      </w:r>
    </w:p>
    <w:p>
      <w:pPr>
        <w:numPr>
          <w:ilvl w:val="0"/>
          <w:numId w:val="1002"/>
        </w:numPr>
        <w:pStyle w:val="Compact"/>
      </w:pPr>
      <w:r>
        <w:rPr>
          <w:bCs/>
          <w:b/>
        </w:rPr>
        <w:t xml:space="preserve">Audit Interne (Internal Audit):</w:t>
      </w:r>
      <w:r>
        <w:t xml:space="preserve"> </w:t>
      </w:r>
      <w:r>
        <w:t xml:space="preserve">Conducted within the organization to evaluate and improve the effectiveness of risk management, control, and governance processes.</w:t>
      </w:r>
    </w:p>
    <w:p>
      <w:pPr>
        <w:numPr>
          <w:ilvl w:val="0"/>
          <w:numId w:val="1002"/>
        </w:numPr>
        <w:pStyle w:val="Compact"/>
      </w:pPr>
      <w:r>
        <w:rPr>
          <w:bCs/>
          <w:b/>
        </w:rPr>
        <w:t xml:space="preserve">Audit Fiscale (Tax Audit):</w:t>
      </w:r>
      <w:r>
        <w:t xml:space="preserve"> </w:t>
      </w:r>
      <w:r>
        <w:t xml:space="preserve">Essential in Algeria due to the complexities of tax codes introduced in recent finance laws.</w:t>
      </w:r>
    </w:p>
    <w:bookmarkEnd w:id="22"/>
    <w:bookmarkStart w:id="23" w:name="slide-4-regulatory-framework-in-algeria"/>
    <w:p>
      <w:pPr>
        <w:pStyle w:val="Heading1"/>
      </w:pPr>
      <w:r>
        <w:t xml:space="preserve">Slide 4: Regulatory Framework in Algeria</w:t>
      </w:r>
    </w:p>
    <w:p>
      <w:pPr>
        <w:pStyle w:val="FirstParagraph"/>
      </w:pPr>
      <w:r>
        <w:t xml:space="preserve">The practice of auditing in Algeria is governed by a strict legal framework. For any Auditor operating or consulting within</w:t>
      </w:r>
      <w:r>
        <w:t xml:space="preserve"> </w:t>
      </w:r>
      <w:r>
        <w:t xml:space="preserve">Algeria Algiers</w:t>
      </w:r>
      <w:r>
        <w:t xml:space="preserve">, understanding these regulations is non-negotiable.</w:t>
      </w:r>
    </w:p>
    <w:p>
      <w:pPr>
        <w:numPr>
          <w:ilvl w:val="0"/>
          <w:numId w:val="1003"/>
        </w:numPr>
        <w:pStyle w:val="Compact"/>
      </w:pPr>
      <w:r>
        <w:rPr>
          <w:bCs/>
          <w:b/>
        </w:rPr>
        <w:t xml:space="preserve">CNCC (Ordre National des Commissaires aux Comptes):</w:t>
      </w:r>
      <w:r>
        <w:t xml:space="preserve"> </w:t>
      </w:r>
      <w:r>
        <w:t xml:space="preserve">The National Order of Chartered Accountants and Statutory Auditors oversees the profession. Membership in this body is mandatory for those conducting statutory audits.</w:t>
      </w:r>
    </w:p>
    <w:p>
      <w:pPr>
        <w:numPr>
          <w:ilvl w:val="0"/>
          <w:numId w:val="1003"/>
        </w:numPr>
        <w:pStyle w:val="Compact"/>
      </w:pPr>
      <w:r>
        <w:rPr>
          <w:bCs/>
          <w:b/>
        </w:rPr>
        <w:t xml:space="preserve">Law 90-11:</w:t>
      </w:r>
      <w:r>
        <w:t xml:space="preserve"> </w:t>
      </w:r>
      <w:r>
        <w:t xml:space="preserve">This law regulates the accounting and financial auditing professions in Algeria. It defines the qualifications, ethical standards, and powers of auditors.</w:t>
      </w:r>
    </w:p>
    <w:p>
      <w:pPr>
        <w:numPr>
          <w:ilvl w:val="0"/>
          <w:numId w:val="1003"/>
        </w:numPr>
        <w:pStyle w:val="Compact"/>
      </w:pPr>
      <w:r>
        <w:rPr>
          <w:bCs/>
          <w:b/>
        </w:rPr>
        <w:t xml:space="preserve">IASC/IFRS Convergence:</w:t>
      </w:r>
      <w:r>
        <w:t xml:space="preserve"> </w:t>
      </w:r>
      <w:r>
        <w:t xml:space="preserve">Algeria has been moving towards adopting International Financial Reporting Standards (IFRS). Auditors play a pivotal role in this transition, ensuring that entities in Algiers are reporting according to global norms while respecting local nuances.</w:t>
      </w:r>
    </w:p>
    <w:p>
      <w:pPr>
        <w:pStyle w:val="FirstParagraph"/>
      </w:pPr>
      <w:r>
        <w:t xml:space="preserve">This regulatory environment ensures that the integrity of financial markets in</w:t>
      </w:r>
      <w:r>
        <w:t xml:space="preserve"> </w:t>
      </w:r>
      <w:r>
        <w:t xml:space="preserve">Algeria Algiers</w:t>
      </w:r>
      <w:r>
        <w:t xml:space="preserve"> </w:t>
      </w:r>
      <w:r>
        <w:t xml:space="preserve">is maintained, protecting investors and stabilizing the economy.</w:t>
      </w:r>
    </w:p>
    <w:bookmarkEnd w:id="23"/>
    <w:bookmarkStart w:id="24" w:name="Xc5c89afb2d3aaaa03f1af6ed867966bd804f587"/>
    <w:p>
      <w:pPr>
        <w:pStyle w:val="Heading1"/>
      </w:pPr>
      <w:r>
        <w:t xml:space="preserve">Slide 5: The Auditor’s Role in Corporate Governance</w:t>
      </w:r>
    </w:p>
    <w:p>
      <w:pPr>
        <w:pStyle w:val="FirstParagraph"/>
      </w:pPr>
      <w:r>
        <w:t xml:space="preserve">Corporate governance is the framework of rules, practices, and processes by which a company is directed and controlled. In this framework, the Auditor acts as an independent check on management.</w:t>
      </w:r>
    </w:p>
    <w:p>
      <w:pPr>
        <w:pStyle w:val="BodyText"/>
      </w:pPr>
      <w:r>
        <w:t xml:space="preserve">In major conglomerates based in the central districts of Algiers, such as those involved in petrochemicals or telecommunications, the auditor provides an unbiased assessment of whether management has acted within its authority. This is vital for preventing fraud and mismanagement.</w:t>
      </w:r>
    </w:p>
    <w:p>
      <w:pPr>
        <w:pStyle w:val="BodyText"/>
      </w:pPr>
      <w:r>
        <w:rPr>
          <w:bCs/>
          <w:b/>
        </w:rPr>
        <w:t xml:space="preserve">Key Governance Functions:</w:t>
      </w:r>
    </w:p>
    <w:p>
      <w:pPr>
        <w:numPr>
          <w:ilvl w:val="0"/>
          <w:numId w:val="1004"/>
        </w:numPr>
        <w:pStyle w:val="Compact"/>
      </w:pPr>
      <w:r>
        <w:rPr>
          <w:bCs/>
          <w:b/>
        </w:rPr>
        <w:t xml:space="preserve">Safeguarding Assets:</w:t>
      </w:r>
      <w:r>
        <w:t xml:space="preserve"> </w:t>
      </w:r>
      <w:r>
        <w:t xml:space="preserve">Auditors identify weaknesses in internal controls that could lead to asset theft or misuse.</w:t>
      </w:r>
    </w:p>
    <w:p>
      <w:pPr>
        <w:numPr>
          <w:ilvl w:val="0"/>
          <w:numId w:val="1004"/>
        </w:numPr>
        <w:pStyle w:val="Compact"/>
      </w:pPr>
      <w:r>
        <w:rPr>
          <w:bCs/>
          <w:b/>
        </w:rPr>
        <w:t xml:space="preserve">Risk Assessment:</w:t>
      </w:r>
      <w:r>
        <w:t xml:space="preserve"> </w:t>
      </w:r>
      <w:r>
        <w:t xml:space="preserve">They help boards understand the financial risks associated with strategic decisions.</w:t>
      </w:r>
    </w:p>
    <w:p>
      <w:pPr>
        <w:numPr>
          <w:ilvl w:val="0"/>
          <w:numId w:val="1004"/>
        </w:numPr>
        <w:pStyle w:val="Compact"/>
      </w:pPr>
      <w:r>
        <w:rPr>
          <w:bCs/>
          <w:b/>
        </w:rPr>
        <w:t xml:space="preserve">Ethical Oversight:</w:t>
      </w:r>
      <w:r>
        <w:t xml:space="preserve"> </w:t>
      </w:r>
      <w:r>
        <w:t xml:space="preserve">By enforcing ethical standards, auditors contribute to the corporate culture of integrity in Algeria's business sector.</w:t>
      </w:r>
    </w:p>
    <w:bookmarkEnd w:id="24"/>
    <w:bookmarkStart w:id="25" w:name="Xcea17839d6b7f9eff38f60d5e7de805b640ca77"/>
    <w:p>
      <w:pPr>
        <w:pStyle w:val="Heading1"/>
      </w:pPr>
      <w:r>
        <w:t xml:space="preserve">Slide 6: Challenges Facing Auditors in Algiers</w:t>
      </w:r>
    </w:p>
    <w:p>
      <w:pPr>
        <w:pStyle w:val="FirstParagraph"/>
      </w:pPr>
      <w:r>
        <w:t xml:space="preserve">Despite the growing importance of the profession, Auditors in Algeria face unique challenges. Acknowledging these issues is crucial for developing effective solutions.</w:t>
      </w:r>
    </w:p>
    <w:p>
      <w:pPr>
        <w:numPr>
          <w:ilvl w:val="0"/>
          <w:numId w:val="1005"/>
        </w:numPr>
        <w:pStyle w:val="Compact"/>
      </w:pPr>
      <w:r>
        <w:rPr>
          <w:bCs/>
          <w:b/>
        </w:rPr>
        <w:t xml:space="preserve">Bureaucracy:</w:t>
      </w:r>
      <w:r>
        <w:t xml:space="preserve"> </w:t>
      </w:r>
      <w:r>
        <w:t xml:space="preserve">The administrative burden in dealing with various Algerian state authorities can be time-consuming and complex.</w:t>
      </w:r>
    </w:p>
    <w:p>
      <w:pPr>
        <w:numPr>
          <w:ilvl w:val="0"/>
          <w:numId w:val="1005"/>
        </w:numPr>
        <w:pStyle w:val="Compact"/>
      </w:pPr>
      <w:r>
        <w:rPr>
          <w:bCs/>
          <w:b/>
        </w:rPr>
        <w:t xml:space="preserve">Digital Gap:</w:t>
      </w:r>
      <w:r>
        <w:t xml:space="preserve"> </w:t>
      </w:r>
      <w:r>
        <w:t xml:space="preserve">While improving, many traditional firms in Algiers still rely heavily on manual processes. Auditors must bridge the gap between legacy systems and modern data analytics tools.</w:t>
      </w:r>
    </w:p>
    <w:p>
      <w:pPr>
        <w:numPr>
          <w:ilvl w:val="0"/>
          <w:numId w:val="1005"/>
        </w:numPr>
        <w:pStyle w:val="Compact"/>
      </w:pPr>
      <w:r>
        <w:rPr>
          <w:bCs/>
          <w:b/>
        </w:rPr>
        <w:t xml:space="preserve">Talent Retention:</w:t>
      </w:r>
      <w:r>
        <w:t xml:space="preserve"> </w:t>
      </w:r>
      <w:r>
        <w:t xml:space="preserve">There is a competitive market for qualified auditors. Retaining top talent in a high-pressure environment requires continuous professional development and attractive compensation structures.</w:t>
      </w:r>
    </w:p>
    <w:p>
      <w:pPr>
        <w:numPr>
          <w:ilvl w:val="0"/>
          <w:numId w:val="1005"/>
        </w:numPr>
        <w:pStyle w:val="Compact"/>
      </w:pPr>
      <w:r>
        <w:rPr>
          <w:bCs/>
          <w:b/>
        </w:rPr>
        <w:t xml:space="preserve">Cultural Resistance:</w:t>
      </w:r>
      <w:r>
        <w:t xml:space="preserve"> </w:t>
      </w:r>
      <w:r>
        <w:t xml:space="preserve">In some traditional family-owned businesses, there may be resistance to external scrutiny. Auditors must employ soft skills to navigate these cultural dynamics effectively.</w:t>
      </w:r>
    </w:p>
    <w:bookmarkEnd w:id="25"/>
    <w:bookmarkStart w:id="26" w:name="X24c82a6ec7ff658e95846562d57b725a1e8f198"/>
    <w:p>
      <w:pPr>
        <w:pStyle w:val="Heading1"/>
      </w:pPr>
      <w:r>
        <w:t xml:space="preserve">Slide 7: Opportunities for Growth and Digital Transformation</w:t>
      </w:r>
    </w:p>
    <w:p>
      <w:pPr>
        <w:pStyle w:val="FirstParagraph"/>
      </w:pPr>
      <w:r>
        <w:t xml:space="preserve">The future of the Auditor in Algeria is bright, driven by technological advancement. The digital transformation underway in Algiers offers significant opportunities for audit firms.</w:t>
      </w:r>
    </w:p>
    <w:p>
      <w:pPr>
        <w:numPr>
          <w:ilvl w:val="0"/>
          <w:numId w:val="1006"/>
        </w:numPr>
        <w:pStyle w:val="Compact"/>
      </w:pPr>
      <w:r>
        <w:rPr>
          <w:bCs/>
          <w:b/>
        </w:rPr>
        <w:t xml:space="preserve">Data Analytics:</w:t>
      </w:r>
      <w:r>
        <w:t xml:space="preserve"> </w:t>
      </w:r>
      <w:r>
        <w:t xml:space="preserve">Utilizing AI and machine learning to analyze entire datasets rather than samples allows for more comprehensive risk identification.</w:t>
      </w:r>
    </w:p>
    <w:p>
      <w:pPr>
        <w:numPr>
          <w:ilvl w:val="0"/>
          <w:numId w:val="1006"/>
        </w:numPr>
        <w:pStyle w:val="Compact"/>
      </w:pPr>
      <w:r>
        <w:rPr>
          <w:bCs/>
          <w:b/>
        </w:rPr>
        <w:t xml:space="preserve">Cybersecurity Audits:</w:t>
      </w:r>
      <w:r>
        <w:t xml:space="preserve"> </w:t>
      </w:r>
      <w:r>
        <w:t xml:space="preserve">As financial institutions in Algeria migrate online, the demand for cybersecurity audits is skyrocketing. Auditors must now understand IT infrastructure security.</w:t>
      </w:r>
    </w:p>
    <w:p>
      <w:pPr>
        <w:numPr>
          <w:ilvl w:val="0"/>
          <w:numId w:val="1006"/>
        </w:numPr>
        <w:pStyle w:val="Compact"/>
      </w:pPr>
      <w:r>
        <w:rPr>
          <w:bCs/>
          <w:b/>
        </w:rPr>
        <w:t xml:space="preserve">Sustainability Reporting:</w:t>
      </w:r>
      <w:r>
        <w:t xml:space="preserve"> </w:t>
      </w:r>
      <w:r>
        <w:t xml:space="preserve">Global investors are increasingly interested in ESG (Environmental, Social, and Governance) factors. Algerian companies are beginning to prepare non-financial reports. The Auditor’s role is expanding to verify these sustainability claims, positioning the profession at the forefront of global corporate responsibility.</w:t>
      </w:r>
    </w:p>
    <w:bookmarkEnd w:id="26"/>
    <w:bookmarkStart w:id="27" w:name="X7447eda55b726ae8e3210f075dc8ad241c0c479"/>
    <w:p>
      <w:pPr>
        <w:pStyle w:val="Heading1"/>
      </w:pPr>
      <w:r>
        <w:t xml:space="preserve">Slide 8: Case Study – The Banking Sector in Algiers</w:t>
      </w:r>
    </w:p>
    <w:p>
      <w:pPr>
        <w:pStyle w:val="FirstParagraph"/>
      </w:pPr>
      <w:r>
        <w:t xml:space="preserve">To illustrate these concepts, let us examine the banking sector in Algiers. The Central Bank of Algeria (BNA) imposes strict capital adequacy and liquidity requirements.</w:t>
      </w:r>
    </w:p>
    <w:p>
      <w:pPr>
        <w:pStyle w:val="BodyText"/>
      </w:pPr>
      <w:r>
        <w:t xml:space="preserve">Auditors play a critical role here by verifying that banks hold sufficient capital against risks. For example, when Algerian banks expanded their digital payment platforms, auditors were required to assess both the financial viability and the operational security of these new systems.</w:t>
      </w:r>
    </w:p>
    <w:p>
      <w:pPr>
        <w:pStyle w:val="BodyText"/>
      </w:pPr>
      <w:r>
        <w:t xml:space="preserve">The collaboration between statutory auditors and internal control departments within Algiers-based banks has led to a reduction in fraudulent activities and an increase in consumer confidence. This case demonstrates that the Auditor is not just a compliance officer, but a strategic partner in maintaining systemic stability.</w:t>
      </w:r>
    </w:p>
    <w:bookmarkEnd w:id="27"/>
    <w:bookmarkStart w:id="28" w:name="Xfe3ef9c1799c01f535e94af419e5f3085f7dc80"/>
    <w:p>
      <w:pPr>
        <w:pStyle w:val="Heading1"/>
      </w:pPr>
      <w:r>
        <w:t xml:space="preserve">Slide 9: Professional Development and Ethics</w:t>
      </w:r>
    </w:p>
    <w:p>
      <w:pPr>
        <w:pStyle w:val="FirstParagraph"/>
      </w:pPr>
      <w:r>
        <w:t xml:space="preserve">For an Auditor to remain relevant in the fast-paced environment of Algeria Algiers, continuous learning is mandatory. The profession demands high ethical standards.</w:t>
      </w:r>
    </w:p>
    <w:p>
      <w:pPr>
        <w:numPr>
          <w:ilvl w:val="0"/>
          <w:numId w:val="1007"/>
        </w:numPr>
        <w:pStyle w:val="Compact"/>
      </w:pPr>
      <w:r>
        <w:rPr>
          <w:bCs/>
          <w:b/>
        </w:rPr>
        <w:t xml:space="preserve">Continuing Professional Education (CPE):</w:t>
      </w:r>
      <w:r>
        <w:t xml:space="preserve"> </w:t>
      </w:r>
      <w:r>
        <w:t xml:space="preserve">Auditors must stay updated on changes in Algerian tax law, commercial codes, and international accounting standards.</w:t>
      </w:r>
    </w:p>
    <w:p>
      <w:pPr>
        <w:numPr>
          <w:ilvl w:val="0"/>
          <w:numId w:val="1007"/>
        </w:numPr>
        <w:pStyle w:val="Compact"/>
      </w:pPr>
      <w:r>
        <w:rPr>
          <w:bCs/>
          <w:b/>
        </w:rPr>
        <w:t xml:space="preserve">Ethical Independence:</w:t>
      </w:r>
      <w:r>
        <w:t xml:space="preserve"> </w:t>
      </w:r>
      <w:r>
        <w:t xml:space="preserve">The core value of auditing is independence. Auditors must avoid conflicts of interest. In a close-knit business community like Algiers, maintaining professional distance while building client relationships is a delicate but essential balance.</w:t>
      </w:r>
    </w:p>
    <w:bookmarkEnd w:id="28"/>
    <w:bookmarkStart w:id="29" w:name="slide-10-conclusion-and-future-outlook"/>
    <w:p>
      <w:pPr>
        <w:pStyle w:val="Heading1"/>
      </w:pPr>
      <w:r>
        <w:t xml:space="preserve">Slide 10: Conclusion and Future Outlook</w:t>
      </w:r>
    </w:p>
    <w:p>
      <w:pPr>
        <w:pStyle w:val="FirstParagraph"/>
      </w:pPr>
      <w:r>
        <w:t xml:space="preserve">In conclusion, the role of the Auditor in Algeria is undergoing a profound transformation. As we have discussed throughout these Seminar Presentation Slides, the Auditor is no longer just a verifier of numbers.</w:t>
      </w:r>
    </w:p>
    <w:p>
      <w:pPr>
        <w:pStyle w:val="BodyText"/>
      </w:pPr>
      <w:r>
        <w:t xml:space="preserve">In the context of</w:t>
      </w:r>
      <w:r>
        <w:t xml:space="preserve"> </w:t>
      </w:r>
      <w:r>
        <w:t xml:space="preserve">Algeria Algiers</w:t>
      </w:r>
      <w:r>
        <w:t xml:space="preserve">, a rapidly modernizing economic hub, the Auditor serves as:</w:t>
      </w:r>
    </w:p>
    <w:p>
      <w:pPr>
        <w:numPr>
          <w:ilvl w:val="0"/>
          <w:numId w:val="1008"/>
        </w:numPr>
        <w:pStyle w:val="Compact"/>
      </w:pPr>
      <w:r>
        <w:t xml:space="preserve">A guardian of financial integrity.</w:t>
      </w:r>
    </w:p>
    <w:p>
      <w:pPr>
        <w:numPr>
          <w:ilvl w:val="0"/>
          <w:numId w:val="1008"/>
        </w:numPr>
        <w:pStyle w:val="Compact"/>
      </w:pPr>
      <w:r>
        <w:t xml:space="preserve">A strategic advisor for risk management.</w:t>
      </w:r>
    </w:p>
    <w:p>
      <w:pPr>
        <w:numPr>
          <w:ilvl w:val="0"/>
          <w:numId w:val="1008"/>
        </w:numPr>
        <w:pStyle w:val="Compact"/>
      </w:pPr>
      <w:r>
        <w:t xml:space="preserve">A catalyst for corporate governance reform.</w:t>
      </w:r>
    </w:p>
    <w:p>
      <w:pPr>
        <w:pStyle w:val="FirstParagraph"/>
      </w:pPr>
      <w:r>
        <w:t xml:space="preserve">The future belongs to auditors who can leverage technology, understand global standards, and navigate the local cultural and regulatory landscape of Algeria. By embracing these changes, the profession will continue to be indispensable in ensuring sustainable economic growth for the nation.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Algeria Algiers</dc:title>
  <dc:creator/>
  <dc:language>en</dc:language>
  <cp:keywords/>
  <dcterms:created xsi:type="dcterms:W3CDTF">2026-07-29T07:38:41Z</dcterms:created>
  <dcterms:modified xsi:type="dcterms:W3CDTF">2026-07-29T07:38:41Z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