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0" w:name="seminar-presentation-slides"/>
    <w:p>
      <w:pPr>
        <w:pStyle w:val="Heading1"/>
      </w:pPr>
      <w:r>
        <w:t xml:space="preserve">Seminar Presentation Slides</w:t>
      </w:r>
    </w:p>
    <w:p>
      <w:pPr>
        <w:pStyle w:val="FirstParagraph"/>
      </w:pPr>
      <w:r>
        <w:t xml:space="preserve">Document Title: The Future of Mobility – An Automotive Engineer’s Perspective in Germany Frankfurt</w:t>
      </w:r>
      <w:r>
        <w:br/>
      </w:r>
      <w:r>
        <w:t xml:space="preserve">Date: October 2023</w:t>
      </w:r>
      <w:r>
        <w:br/>
      </w:r>
      <w:r>
        <w:t xml:space="preserve">Audience: Engineering Professionals and Industry Stakeholders</w:t>
      </w:r>
    </w:p>
    <w:bookmarkEnd w:id="20"/>
    <w:bookmarkStart w:id="22" w:name="slide-1-introduction-and-context-setting"/>
    <w:p>
      <w:pPr>
        <w:pStyle w:val="Heading1"/>
      </w:pPr>
      <w:r>
        <w:t xml:space="preserve">Slide 1: Introduction and Context Setting</w:t>
      </w:r>
    </w:p>
    <w:bookmarkStart w:id="21" w:name="X53902e2417c151f7a22266f9aeb0798364e3df5"/>
    <w:p>
      <w:pPr>
        <w:pStyle w:val="Heading2"/>
      </w:pPr>
      <w:r>
        <w:t xml:space="preserve">Welcome to the Seminar Presentation Slides on Advanced Mobility Solutions</w:t>
      </w:r>
    </w:p>
    <w:p>
      <w:pPr>
        <w:pStyle w:val="FirstParagraph"/>
      </w:pPr>
      <w:r>
        <w:t xml:space="preserve">Distinguished guests, colleagues, and future innovators, welcome. Today we gather not just as observers of industry trends but as active participants in one of the most significant technological shifts in modern history. This session focuses specifically on the role of the</w:t>
      </w:r>
      <w:r>
        <w:t xml:space="preserve"> </w:t>
      </w:r>
      <w:r>
        <w:rPr>
          <w:bCs/>
          <w:b/>
        </w:rPr>
        <w:t xml:space="preserve">Automotive Engineer</w:t>
      </w:r>
      <w:r>
        <w:t xml:space="preserve"> </w:t>
      </w:r>
      <w:r>
        <w:t xml:space="preserve">within the dynamic and highly regulated environment of</w:t>
      </w:r>
      <w:r>
        <w:t xml:space="preserve"> </w:t>
      </w:r>
      <w:r>
        <w:rPr>
          <w:bCs/>
          <w:b/>
        </w:rPr>
        <w:t xml:space="preserve">Germany Frankfurt</w:t>
      </w:r>
      <w:r>
        <w:t xml:space="preserve">.</w:t>
      </w:r>
    </w:p>
    <w:p>
      <w:pPr>
        <w:pStyle w:val="BodyText"/>
      </w:pPr>
      <w:r>
        <w:rPr>
          <w:bCs/>
          <w:b/>
        </w:rPr>
        <w:t xml:space="preserve">Germany Frankfurt</w:t>
      </w:r>
      <w:r>
        <w:t xml:space="preserve">, often recognized globally as a financial capital, is rapidly emerging as a critical hub for automotive research, development, and digital integration. Located in the heart of Hesse, this city offers unique access to European markets while boasting a robust infrastructure that supports high-tech manufacturing and software development. As we dive into this content through our</w:t>
      </w:r>
      <w:r>
        <w:t xml:space="preserve"> </w:t>
      </w:r>
      <w:r>
        <w:rPr>
          <w:bCs/>
          <w:b/>
        </w:rPr>
        <w:t xml:space="preserve">Seminar Presentation Slides</w:t>
      </w:r>
      <w:r>
        <w:t xml:space="preserve">, it is crucial to understand that the landscape of automotive engineering is no longer confined to mechanical design; it has evolved into a multidisciplinary field where software, data science, and sustainable materials converge.</w:t>
      </w:r>
    </w:p>
    <w:p>
      <w:pPr>
        <w:pStyle w:val="BodyText"/>
      </w:pPr>
      <w:r>
        <w:t xml:space="preserve">The objective of these</w:t>
      </w:r>
      <w:r>
        <w:t xml:space="preserve"> </w:t>
      </w:r>
      <w:r>
        <w:rPr>
          <w:bCs/>
          <w:b/>
        </w:rPr>
        <w:t xml:space="preserve">Seminar Presentation Slides</w:t>
      </w:r>
      <w:r>
        <w:t xml:space="preserve"> </w:t>
      </w:r>
      <w:r>
        <w:t xml:space="preserve">is to provide a comprehensive overview of the responsibilities, challenges, and opportunities facing the modern automotive professional. We will explore how engineering principles are being adapted to meet the rigorous demands of electrification and autonomy. By anchoring our discussion in</w:t>
      </w:r>
      <w:r>
        <w:t xml:space="preserve"> </w:t>
      </w:r>
      <w:r>
        <w:rPr>
          <w:bCs/>
          <w:b/>
        </w:rPr>
        <w:t xml:space="preserve">Germany Frankfurt</w:t>
      </w:r>
      <w:r>
        <w:t xml:space="preserve">, we highlight a specific geographic context that embodies precision engineering combined with digital agility.</w:t>
      </w:r>
    </w:p>
    <w:bookmarkEnd w:id="21"/>
    <w:bookmarkEnd w:id="22"/>
    <w:bookmarkStart w:id="24" w:name="X1a94382f1da689da9ec1573a96c68c865e07598"/>
    <w:p>
      <w:pPr>
        <w:pStyle w:val="Heading1"/>
      </w:pPr>
      <w:r>
        <w:t xml:space="preserve">Slide 2: The Evolving Role of the Automotive Engineer</w:t>
      </w:r>
    </w:p>
    <w:bookmarkStart w:id="23" w:name="Xd28f76b0e0c4ac2797897e829efd37bec55bc0c"/>
    <w:p>
      <w:pPr>
        <w:pStyle w:val="Heading2"/>
      </w:pPr>
      <w:r>
        <w:t xml:space="preserve">Beyond Mechanical Systems: A Holistic Approach</w:t>
      </w:r>
    </w:p>
    <w:p>
      <w:pPr>
        <w:pStyle w:val="FirstParagraph"/>
      </w:pPr>
      <w:r>
        <w:t xml:space="preserve">The traditional definition of an automotive engineer involved optimizing combustion engines and chassis dynamics. However, in the current era, the profile has shifted dramatically. Today’s automotive engineer must possess a hybrid skill set that bridges hardware and software domains. In</w:t>
      </w:r>
      <w:r>
        <w:t xml:space="preserve"> </w:t>
      </w:r>
      <w:r>
        <w:rPr>
          <w:bCs/>
          <w:b/>
        </w:rPr>
        <w:t xml:space="preserve">Germany Frankfurt</w:t>
      </w:r>
      <w:r>
        <w:t xml:space="preserve">, where tech startups often collaborate with legacy manufacturers, this hybrid capability is paramount.</w:t>
      </w:r>
    </w:p>
    <w:p>
      <w:pPr>
        <w:numPr>
          <w:ilvl w:val="0"/>
          <w:numId w:val="1001"/>
        </w:numPr>
        <w:pStyle w:val="Compact"/>
      </w:pPr>
      <w:r>
        <w:rPr>
          <w:bCs/>
          <w:b/>
        </w:rPr>
        <w:t xml:space="preserve">E-Drive Integration:</w:t>
      </w:r>
      <w:r>
        <w:t xml:space="preserve"> </w:t>
      </w:r>
      <w:r>
        <w:t xml:space="preserve">Engineers are tasked with designing battery thermal management systems and power electronics. This requires a deep understanding of electrochemistry and thermodynamics alongside mechanical design.</w:t>
      </w:r>
    </w:p>
    <w:p>
      <w:pPr>
        <w:numPr>
          <w:ilvl w:val="0"/>
          <w:numId w:val="1001"/>
        </w:numPr>
        <w:pStyle w:val="Compact"/>
      </w:pPr>
      <w:r>
        <w:rPr>
          <w:bCs/>
          <w:b/>
        </w:rPr>
        <w:t xml:space="preserve">Safety-Critical Software:</w:t>
      </w:r>
      <w:r>
        <w:t xml:space="preserve"> </w:t>
      </w:r>
      <w:r>
        <w:t xml:space="preserve">With the rise of Level 3 and Level 4 automation, the automotive engineer must validate code that controls vehicle safety. In</w:t>
      </w:r>
      <w:r>
        <w:t xml:space="preserve"> </w:t>
      </w:r>
      <w:r>
        <w:rPr>
          <w:bCs/>
          <w:b/>
        </w:rPr>
        <w:t xml:space="preserve">Germany Frankfurt</w:t>
      </w:r>
      <w:r>
        <w:t xml:space="preserve">, strict adherence to functional safety standards (such as ISO 26262) is non-negotiable.</w:t>
      </w:r>
    </w:p>
    <w:p>
      <w:pPr>
        <w:numPr>
          <w:ilvl w:val="0"/>
          <w:numId w:val="1001"/>
        </w:numPr>
        <w:pStyle w:val="Compact"/>
      </w:pPr>
      <w:r>
        <w:rPr>
          <w:bCs/>
          <w:b/>
        </w:rPr>
        <w:t xml:space="preserve">Data Analysis:</w:t>
      </w:r>
      <w:r>
        <w:t xml:space="preserve"> </w:t>
      </w:r>
      <w:r>
        <w:t xml:space="preserve">Modern vehicles are data centers on wheels. Engineers must interpret telemetry data to improve vehicle performance and predictive maintenance algorithms.</w:t>
      </w:r>
    </w:p>
    <w:p>
      <w:pPr>
        <w:pStyle w:val="FirstParagraph"/>
      </w:pPr>
      <w:r>
        <w:t xml:space="preserve">This seminar presentation highlights that the automotive engineer is no longer a solitary figure in a CAD lab but a collaborator in agile cross-functional teams. The environment in</w:t>
      </w:r>
      <w:r>
        <w:t xml:space="preserve"> </w:t>
      </w:r>
      <w:r>
        <w:rPr>
          <w:bCs/>
          <w:b/>
        </w:rPr>
        <w:t xml:space="preserve">Germany Frankfurt</w:t>
      </w:r>
      <w:r>
        <w:t xml:space="preserve">, with its strong academic ties to nearby universities like Goethe University, fosters this collaborative ecosystem.</w:t>
      </w:r>
    </w:p>
    <w:bookmarkEnd w:id="23"/>
    <w:bookmarkEnd w:id="24"/>
    <w:bookmarkStart w:id="26" w:name="X674cb35c3bbebd8038e39eb4da85a732aaff481"/>
    <w:p>
      <w:pPr>
        <w:pStyle w:val="Heading1"/>
      </w:pPr>
      <w:r>
        <w:t xml:space="preserve">Slide 3: Sustainability and Green Engineering in Germany</w:t>
      </w:r>
    </w:p>
    <w:bookmarkStart w:id="25" w:name="the-imperative-of-decarbonization"/>
    <w:p>
      <w:pPr>
        <w:pStyle w:val="Heading2"/>
      </w:pPr>
      <w:r>
        <w:t xml:space="preserve">The Imperative of Decarbonization</w:t>
      </w:r>
    </w:p>
    <w:p>
      <w:pPr>
        <w:pStyle w:val="FirstParagraph"/>
      </w:pPr>
      <w:r>
        <w:rPr>
          <w:bCs/>
          <w:b/>
        </w:rPr>
        <w:t xml:space="preserve">Seminar Presentation Slides</w:t>
      </w:r>
      <w:r>
        <w:t xml:space="preserve"> </w:t>
      </w:r>
      <w:r>
        <w:t xml:space="preserve">cannot adequately cover the current state of the industry without addressing sustainability. The European Union’s stringent emissions regulations have placed Germany at the forefront of green technology adoption. For an automotive engineer operating in or targeting</w:t>
      </w:r>
      <w:r>
        <w:t xml:space="preserve"> </w:t>
      </w:r>
      <w:r>
        <w:rPr>
          <w:bCs/>
          <w:b/>
        </w:rPr>
        <w:t xml:space="preserve">Germany Frankfurt</w:t>
      </w:r>
      <w:r>
        <w:t xml:space="preserve">, understanding carbon neutrality is not optional; it is a core professional competency.</w:t>
      </w:r>
    </w:p>
    <w:p>
      <w:pPr>
        <w:pStyle w:val="BodyText"/>
      </w:pPr>
      <w:r>
        <w:t xml:space="preserve">The focus has shifted from merely improving fuel efficiency to rethinking the entire lifecycle of the vehicle. This includes:</w:t>
      </w:r>
    </w:p>
    <w:p>
      <w:pPr>
        <w:numPr>
          <w:ilvl w:val="0"/>
          <w:numId w:val="1002"/>
        </w:numPr>
        <w:pStyle w:val="Compact"/>
      </w:pPr>
      <w:r>
        <w:rPr>
          <w:bCs/>
          <w:b/>
        </w:rPr>
        <w:t xml:space="preserve">Battery Recycling and Circular Economy:</w:t>
      </w:r>
      <w:r>
        <w:t xml:space="preserve"> </w:t>
      </w:r>
      <w:r>
        <w:t xml:space="preserve">Engineers are designing batteries that are easier to disassemble and recycle. Projects in the Rhine-Main area, centered around</w:t>
      </w:r>
      <w:r>
        <w:t xml:space="preserve"> </w:t>
      </w:r>
      <w:r>
        <w:rPr>
          <w:bCs/>
          <w:b/>
        </w:rPr>
        <w:t xml:space="preserve">Germany Frankfurt</w:t>
      </w:r>
      <w:r>
        <w:t xml:space="preserve">, are pioneering new methods for recovering lithium and cobalt.</w:t>
      </w:r>
    </w:p>
    <w:p>
      <w:pPr>
        <w:numPr>
          <w:ilvl w:val="0"/>
          <w:numId w:val="1002"/>
        </w:numPr>
        <w:pStyle w:val="Compact"/>
      </w:pPr>
      <w:r>
        <w:rPr>
          <w:bCs/>
          <w:b/>
        </w:rPr>
        <w:t xml:space="preserve">Sustainable Materials:</w:t>
      </w:r>
      <w:r>
        <w:t xml:space="preserve"> </w:t>
      </w:r>
      <w:r>
        <w:t xml:space="preserve">There is a growing push to replace synthetic plastics with bio-based composites. The automotive engineer must test these materials for durability while reducing the carbon footprint of production.</w:t>
      </w:r>
    </w:p>
    <w:p>
      <w:pPr>
        <w:numPr>
          <w:ilvl w:val="0"/>
          <w:numId w:val="1002"/>
        </w:numPr>
        <w:pStyle w:val="Compact"/>
      </w:pPr>
      <w:r>
        <w:rPr>
          <w:bCs/>
          <w:b/>
        </w:rPr>
        <w:t xml:space="preserve">Lifecycle Assessment (LCA):</w:t>
      </w:r>
      <w:r>
        <w:t xml:space="preserve"> </w:t>
      </w:r>
      <w:r>
        <w:t xml:space="preserve">Engineers are required to calculate the total environmental impact of a vehicle, from raw material extraction to end-of-life disposal. This holistic view is central to modern engineering curricula in Germany.</w:t>
      </w:r>
    </w:p>
    <w:bookmarkEnd w:id="25"/>
    <w:bookmarkEnd w:id="26"/>
    <w:bookmarkStart w:id="28" w:name="X52ed0b2b75b482a83f049644708d198c1e553d5"/>
    <w:p>
      <w:pPr>
        <w:pStyle w:val="Heading1"/>
      </w:pPr>
      <w:r>
        <w:t xml:space="preserve">Slide 4: The Digital Transformation and V-Model Engineering</w:t>
      </w:r>
    </w:p>
    <w:bookmarkStart w:id="27" w:name="X21753c58a2646a3cac856c1e96eb191252f8b22"/>
    <w:p>
      <w:pPr>
        <w:pStyle w:val="Heading2"/>
      </w:pPr>
      <w:r>
        <w:t xml:space="preserve">Navigating Complexity in Software-Defined Vehicles</w:t>
      </w:r>
    </w:p>
    <w:p>
      <w:pPr>
        <w:pStyle w:val="FirstParagraph"/>
      </w:pPr>
      <w:r>
        <w:t xml:space="preserve">The transition to the "Software-Defined Vehicle" (SDV) has revolutionized engineering workflows. In our seminar presentation, we examine how the traditional V-model of development is being augmented by Agile and DevOps practices. This hybrid approach allows for faster iteration cycles while maintaining the rigorous safety standards required in Germany.</w:t>
      </w:r>
    </w:p>
    <w:p>
      <w:pPr>
        <w:pStyle w:val="BodyText"/>
      </w:pPr>
      <w:r>
        <w:t xml:space="preserve">In</w:t>
      </w:r>
      <w:r>
        <w:t xml:space="preserve"> </w:t>
      </w:r>
      <w:r>
        <w:rPr>
          <w:bCs/>
          <w:b/>
        </w:rPr>
        <w:t xml:space="preserve">Germany Frankfurt</w:t>
      </w:r>
      <w:r>
        <w:t xml:space="preserve">, digital infrastructure plays a crucial role. High-speed internet and 5G coverage enable real-time simulation and remote testing. Automotive engineers utilize Digital Twins—virtual replicas of physical systems—to test scenarios that would be too dangerous or expensive to replicate physically. This capability is essential for validating autonomous driving features.</w:t>
      </w:r>
    </w:p>
    <w:p>
      <w:pPr>
        <w:pStyle w:val="BodyText"/>
      </w:pPr>
      <w:r>
        <w:t xml:space="preserve">The automotive engineer must now act as a system integrator, ensuring that thousands of electronic control units (ECUs) communicate seamlessly. Network security is also a primary concern, as connected cars are vulnerable to cyber threats. Engineers in</w:t>
      </w:r>
      <w:r>
        <w:t xml:space="preserve"> </w:t>
      </w:r>
      <w:r>
        <w:rPr>
          <w:bCs/>
          <w:b/>
        </w:rPr>
        <w:t xml:space="preserve">Germany Frankfurt</w:t>
      </w:r>
      <w:r>
        <w:t xml:space="preserve"> </w:t>
      </w:r>
      <w:r>
        <w:t xml:space="preserve">are increasingly involved in cybersecurity protocols, ensuring that vehicle data remains secure against external attacks.</w:t>
      </w:r>
    </w:p>
    <w:bookmarkEnd w:id="27"/>
    <w:bookmarkEnd w:id="28"/>
    <w:bookmarkStart w:id="30" w:name="X45dfee97428d7ecbe24bdf4dd146fba0db24ff0"/>
    <w:p>
      <w:pPr>
        <w:pStyle w:val="Heading1"/>
      </w:pPr>
      <w:r>
        <w:t xml:space="preserve">Slide 5: Regulatory Landscape and Quality Standards</w:t>
      </w:r>
    </w:p>
    <w:bookmarkStart w:id="29" w:name="navigating-the-german-engineering-ethos"/>
    <w:p>
      <w:pPr>
        <w:pStyle w:val="Heading2"/>
      </w:pPr>
      <w:r>
        <w:t xml:space="preserve">Navigating the German Engineering Ethos</w:t>
      </w:r>
    </w:p>
    <w:p>
      <w:pPr>
        <w:pStyle w:val="FirstParagraph"/>
      </w:pPr>
      <w:r>
        <w:rPr>
          <w:bCs/>
          <w:b/>
        </w:rPr>
        <w:t xml:space="preserve">Seminar Presentation Slides</w:t>
      </w:r>
      <w:r>
        <w:t xml:space="preserve"> </w:t>
      </w:r>
      <w:r>
        <w:t xml:space="preserve">must address the regulatory framework that governs automotive engineering in Europe. Germany is known for its high standards of quality and reliability, often summarized by the phrase "Made in Germany." For an automotive engineer, this means an uncompromising commitment to precision.</w:t>
      </w:r>
    </w:p>
    <w:p>
      <w:pPr>
        <w:pStyle w:val="BodyText"/>
      </w:pPr>
      <w:r>
        <w:t xml:space="preserve">In</w:t>
      </w:r>
      <w:r>
        <w:t xml:space="preserve"> </w:t>
      </w:r>
      <w:r>
        <w:rPr>
          <w:bCs/>
          <w:b/>
        </w:rPr>
        <w:t xml:space="preserve">Germany Frankfurt</w:t>
      </w:r>
      <w:r>
        <w:t xml:space="preserve">, professionals must navigate regulations set by both national bodies and the European Union. These include type approval processes that are among the most rigorous in the world. The automotive engineer is responsible for ensuring that every component meets these standards before market release. This involves extensive documentation, testing, and certification processes.</w:t>
      </w:r>
    </w:p>
    <w:p>
      <w:pPr>
        <w:numPr>
          <w:ilvl w:val="0"/>
          <w:numId w:val="1003"/>
        </w:numPr>
        <w:pStyle w:val="Compact"/>
      </w:pPr>
      <w:r>
        <w:rPr>
          <w:bCs/>
          <w:b/>
        </w:rPr>
        <w:t xml:space="preserve">ISO/TS 16949:</w:t>
      </w:r>
      <w:r>
        <w:t xml:space="preserve"> </w:t>
      </w:r>
      <w:r>
        <w:t xml:space="preserve">Quality management systems specific to the automotive industry are strictly enforced.</w:t>
      </w:r>
    </w:p>
    <w:p>
      <w:pPr>
        <w:numPr>
          <w:ilvl w:val="0"/>
          <w:numId w:val="1003"/>
        </w:numPr>
        <w:pStyle w:val="Compact"/>
      </w:pPr>
      <w:r>
        <w:rPr>
          <w:bCs/>
          <w:b/>
        </w:rPr>
        <w:t xml:space="preserve">Data Privacy (GDPR):</w:t>
      </w:r>
      <w:r>
        <w:t xml:space="preserve"> </w:t>
      </w:r>
      <w:r>
        <w:t xml:space="preserve">As vehicles collect vast amounts of user data, engineers must implement privacy-by-design principles. This is particularly relevant in</w:t>
      </w:r>
      <w:r>
        <w:t xml:space="preserve"> </w:t>
      </w:r>
      <w:r>
        <w:rPr>
          <w:bCs/>
          <w:b/>
        </w:rPr>
        <w:t xml:space="preserve">Germany Frankfurt</w:t>
      </w:r>
      <w:r>
        <w:t xml:space="preserve">, where digital innovation intersects with strict legal frameworks regarding data protection.</w:t>
      </w:r>
    </w:p>
    <w:bookmarkEnd w:id="29"/>
    <w:bookmarkEnd w:id="30"/>
    <w:bookmarkStart w:id="32" w:name="X534f963aaf960b07efd52549a45a5be8654eff6"/>
    <w:p>
      <w:pPr>
        <w:pStyle w:val="Heading1"/>
      </w:pPr>
      <w:r>
        <w:t xml:space="preserve">Slide 6: Career Opportunities and Professional Development</w:t>
      </w:r>
    </w:p>
    <w:bookmarkStart w:id="31" w:name="X7591aba8d0f2e6aa94ad52090ac1b0a9afc6677"/>
    <w:p>
      <w:pPr>
        <w:pStyle w:val="Heading2"/>
      </w:pPr>
      <w:r>
        <w:t xml:space="preserve">The Ecosystem of Innovation in the Rhine-Main Area</w:t>
      </w:r>
    </w:p>
    <w:p>
      <w:pPr>
        <w:pStyle w:val="FirstParagraph"/>
      </w:pPr>
      <w:r>
        <w:rPr>
          <w:bCs/>
          <w:b/>
        </w:rPr>
        <w:t xml:space="preserve">Seminar Presentation Slides</w:t>
      </w:r>
      <w:r>
        <w:t xml:space="preserve"> </w:t>
      </w:r>
      <w:r>
        <w:t xml:space="preserve">conclude with a look at the professional landscape. The automotive sector in Germany is undergoing a massive transformation, creating new types of roles for engineers. In and around</w:t>
      </w:r>
      <w:r>
        <w:t xml:space="preserve"> </w:t>
      </w:r>
      <w:r>
        <w:rPr>
          <w:bCs/>
          <w:b/>
        </w:rPr>
        <w:t xml:space="preserve">Germany Frankfurt</w:t>
      </w:r>
      <w:r>
        <w:t xml:space="preserve">, there is a growing demand for specialists who understand both traditional mechanics and modern IT infrastructure.</w:t>
      </w:r>
    </w:p>
    <w:p>
      <w:pPr>
        <w:pStyle w:val="BodyText"/>
      </w:pPr>
      <w:r>
        <w:rPr>
          <w:bCs/>
          <w:b/>
        </w:rPr>
        <w:t xml:space="preserve">Key Career Paths:</w:t>
      </w:r>
    </w:p>
    <w:p>
      <w:pPr>
        <w:numPr>
          <w:ilvl w:val="0"/>
          <w:numId w:val="1004"/>
        </w:numPr>
        <w:pStyle w:val="Compact"/>
      </w:pPr>
      <w:r>
        <w:rPr>
          <w:bCs/>
          <w:b/>
        </w:rPr>
        <w:t xml:space="preserve">Battery Systems Architect:</w:t>
      </w:r>
      <w:r>
        <w:t xml:space="preserve"> </w:t>
      </w:r>
      <w:r>
        <w:t xml:space="preserve">Designing high-voltage systems for electric vehicles.</w:t>
      </w:r>
    </w:p>
    <w:p>
      <w:pPr>
        <w:numPr>
          <w:ilvl w:val="0"/>
          <w:numId w:val="1004"/>
        </w:numPr>
        <w:pStyle w:val="Compact"/>
      </w:pPr>
      <w:r>
        <w:rPr>
          <w:bCs/>
          <w:b/>
        </w:rPr>
        <w:t xml:space="preserve">Autonomous Driving Validation Engineer:</w:t>
      </w:r>
      <w:r>
        <w:t xml:space="preserve"> </w:t>
      </w:r>
      <w:r>
        <w:t xml:space="preserve">Testing AI-driven decision-making algorithms in real-world scenarios.</w:t>
      </w:r>
    </w:p>
    <w:p>
      <w:pPr>
        <w:numPr>
          <w:ilvl w:val="0"/>
          <w:numId w:val="1004"/>
        </w:numPr>
        <w:pStyle w:val="Compact"/>
      </w:pPr>
      <w:r>
        <w:rPr>
          <w:bCs/>
          <w:b/>
        </w:rPr>
        <w:t xml:space="preserve">Sustainability Compliance Officer:</w:t>
      </w:r>
      <w:r>
        <w:t xml:space="preserve"> </w:t>
      </w:r>
      <w:r>
        <w:t xml:space="preserve">Ensuring supply chains meet environmental standards.</w:t>
      </w:r>
    </w:p>
    <w:p>
      <w:pPr>
        <w:pStyle w:val="FirstParagraph"/>
      </w:pPr>
      <w:r>
        <w:t xml:space="preserve">The region around</w:t>
      </w:r>
      <w:r>
        <w:t xml:space="preserve"> </w:t>
      </w:r>
      <w:r>
        <w:rPr>
          <w:bCs/>
          <w:b/>
        </w:rPr>
        <w:t xml:space="preserve">Germany Frankfurt</w:t>
      </w:r>
      <w:r>
        <w:t xml:space="preserve">, including nearby cities like Wiesbaden and Darmstadt, hosts numerous research centers and corporate headquarters. For the automotive engineer, this concentration of industry offers unparalleled networking opportunities. Continuous learning is essential; engineers must engage in lifelong education to keep pace with technological advancements.</w:t>
      </w:r>
    </w:p>
    <w:bookmarkEnd w:id="31"/>
    <w:bookmarkEnd w:id="32"/>
    <w:bookmarkStart w:id="34" w:name="X1e015a4dd801f8fefd80887cc14a0617c567972"/>
    <w:p>
      <w:pPr>
        <w:pStyle w:val="Heading1"/>
      </w:pPr>
      <w:r>
        <w:t xml:space="preserve">Slide 7: Case Study – Digital Mobility Hubs in Frankfurt</w:t>
      </w:r>
    </w:p>
    <w:bookmarkStart w:id="33" w:name="X660bbc9095d4d8883942db01bf4f61815945efe"/>
    <w:p>
      <w:pPr>
        <w:pStyle w:val="Heading2"/>
      </w:pPr>
      <w:r>
        <w:t xml:space="preserve">Pilot Projects and Real-World Applications</w:t>
      </w:r>
    </w:p>
    <w:p>
      <w:pPr>
        <w:pStyle w:val="FirstParagraph"/>
      </w:pPr>
      <w:r>
        <w:t xml:space="preserve">To ground our discussion, this section of the seminar presentation slides examines a case study from</w:t>
      </w:r>
      <w:r>
        <w:t xml:space="preserve"> </w:t>
      </w:r>
      <w:r>
        <w:rPr>
          <w:bCs/>
          <w:b/>
        </w:rPr>
        <w:t xml:space="preserve">Germany Frankfurt</w:t>
      </w:r>
      <w:r>
        <w:t xml:space="preserve">. The city has implemented several digital mobility hubs that integrate public transport with shared electric vehicles. Automotive engineers have played a key role in designing the charging infrastructure and the software platforms that manage these fleets.</w:t>
      </w:r>
    </w:p>
    <w:p>
      <w:pPr>
        <w:pStyle w:val="BodyText"/>
      </w:pPr>
      <w:r>
        <w:t xml:space="preserve">This project demonstrates how automotive engineering extends beyond the factory floor into urban planning and logistics. Engineers collaborate with city planners, data analysts, and user experience designers to create seamless mobility solutions. The success of this initiative in</w:t>
      </w:r>
      <w:r>
        <w:t xml:space="preserve"> </w:t>
      </w:r>
      <w:r>
        <w:rPr>
          <w:bCs/>
          <w:b/>
        </w:rPr>
        <w:t xml:space="preserve">Germany Frankfurt</w:t>
      </w:r>
      <w:r>
        <w:t xml:space="preserve"> </w:t>
      </w:r>
      <w:r>
        <w:t xml:space="preserve">serves as a model for other European cities looking to reduce congestion and emissions.</w:t>
      </w:r>
    </w:p>
    <w:p>
      <w:pPr>
        <w:pStyle w:val="BodyText"/>
      </w:pPr>
      <w:r>
        <w:t xml:space="preserve">The lessons learned from this case study highlight the importance of interdisciplinary collaboration. The automotive engineer must understand user behavior, urban dynamics, and energy grid capacities. This broad perspective is what distinguishes the next generation of engineering leaders in Germany.</w:t>
      </w:r>
    </w:p>
    <w:bookmarkEnd w:id="33"/>
    <w:bookmarkEnd w:id="34"/>
    <w:bookmarkStart w:id="36" w:name="slide-8-conclusion-and-qa"/>
    <w:p>
      <w:pPr>
        <w:pStyle w:val="Heading1"/>
      </w:pPr>
      <w:r>
        <w:t xml:space="preserve">Slide 8: Conclusion and Q&amp;A</w:t>
      </w:r>
    </w:p>
    <w:bookmarkStart w:id="35" w:name="X9eb5c6c660bfe88f8b2107788a5286865b46b02"/>
    <w:p>
      <w:pPr>
        <w:pStyle w:val="Heading2"/>
      </w:pPr>
      <w:r>
        <w:t xml:space="preserve">The Road Ahead for the Automotive Engineer</w:t>
      </w:r>
    </w:p>
    <w:p>
      <w:pPr>
        <w:pStyle w:val="FirstParagraph"/>
      </w:pPr>
      <w:r>
        <w:t xml:space="preserve">In conclusion, our seminar presentation slides have illustrated that the role of the automotive engineer is more vital and complex than ever before. We have explored how technical skills must be complemented by an understanding of sustainability, software development, and regulatory compliance.</w:t>
      </w:r>
    </w:p>
    <w:p>
      <w:pPr>
        <w:pStyle w:val="BodyText"/>
      </w:pPr>
      <w:r>
        <w:rPr>
          <w:bCs/>
          <w:b/>
        </w:rPr>
        <w:t xml:space="preserve">Germany Frankfurt</w:t>
      </w:r>
      <w:r>
        <w:t xml:space="preserve"> </w:t>
      </w:r>
      <w:r>
        <w:t xml:space="preserve">stands as a testament to what can be achieved when traditional engineering excellence meets digital innovation. The city provides a fertile ground for the automotive engineer to drive change and shape the future of mobility.</w:t>
      </w:r>
    </w:p>
    <w:p>
      <w:pPr>
        <w:pStyle w:val="BodyText"/>
      </w:pPr>
      <w:r>
        <w:t xml:space="preserve">We invite you now to engage in questions and answers. Whether you are interested in the technical specifics of battery management or the broader strategic implications of electrification, we encourage open dialogue. Thank you for your attention to these seminar presentation slides, and we look forward to discussing how each of us can contribute to this exciting transformation.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Germany Frankfurt</dc:title>
  <dc:creator/>
  <dc:language>en</dc:language>
  <cp:keywords/>
  <dcterms:created xsi:type="dcterms:W3CDTF">2026-07-29T14:48:59Z</dcterms:created>
  <dcterms:modified xsi:type="dcterms:W3CDTF">2026-07-29T14:48:59Z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