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d00d54bc043b995d30d7a9a687a07911e410f58"/>
    <w:p>
      <w:pPr>
        <w:pStyle w:val="Heading1"/>
      </w:pPr>
      <w:r>
        <w:t xml:space="preserve">Seminar Presentation Slides: The Role of the Automotive Engineer in Ivory Coast Abidjan</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critical role of the Automotive Engineer within the dynamic economic landscape of West Africa. Specifically, this presentation focuses on Ivory Coast Abidjan, a city that stands as a beacon of industrial growth and innovation in the region. As global automotive technologies evolve rapidly, driven by digitalization and electrification, local markets are adapting to meet both consumer demands and international standards. This document serves as an educational tool to outline how Automotive Engineer professionals contribute significantly to this transformation. By examining the specific context of Ivory Coast Abidjan, we aim to highlight the intersection of traditional mechanical expertise with modern engineering solutions that are reshaping mobility in Francophone Africa.</w:t>
      </w:r>
    </w:p>
    <w:bookmarkEnd w:id="20"/>
    <w:bookmarkStart w:id="21" w:name="Xbcff734a4faa11e3cdd6f7d3e29ec4188bcf1a2"/>
    <w:p>
      <w:pPr>
        <w:pStyle w:val="Heading2"/>
      </w:pPr>
      <w:r>
        <w:t xml:space="preserve">Slide 2: The Economic Landscape of Ivory Coast Abidjan</w:t>
      </w:r>
    </w:p>
    <w:p>
      <w:pPr>
        <w:pStyle w:val="FirstParagraph"/>
      </w:pPr>
      <w:r>
        <w:t xml:space="preserve">Ivory Coast Abidjan is not merely a commercial capital; it is the engine room of economic activity for the entire nation and a significant hub for neighboring landlocked countries. The city hosts major ports, logistics centers, and growing manufacturing sectors. For the Automotive Engineer, this environment presents unique opportunities. The demand for reliable transportation infrastructure, efficient logistics fleets, and increasingly modern personal vehicles creates a robust market. Understanding the local economic policies is crucial because Ivory Coast Abidjan has actively pursued industrialization strategies that encourage foreign direct investment in assembly plants and maintenance facilities. Therefore, the expertise of an Automotive Engineer is vital for ensuring that these investments result in sustainable technological advancement rather than mere assembly lines.</w:t>
      </w:r>
    </w:p>
    <w:bookmarkEnd w:id="21"/>
    <w:bookmarkStart w:id="22" w:name="Xc428a10861beeb20bf4158c146a9bba022d58e4"/>
    <w:p>
      <w:pPr>
        <w:pStyle w:val="Heading2"/>
      </w:pPr>
      <w:r>
        <w:t xml:space="preserve">Slide 3: Core Responsibilities of the Modern Automotive Engineer</w:t>
      </w:r>
    </w:p>
    <w:p>
      <w:pPr>
        <w:pStyle w:val="FirstParagraph"/>
      </w:pPr>
      <w:r>
        <w:t xml:space="preserve">The role of an Automotive Engineer has expanded far beyond simple mechanical repair or design. Today, it encompasses systems engineering, software integration, and sustainability analysis. In the context of this seminar presentation slides on professional development, we define the core duties as follows: designing efficient powertrains (both internal combustion and electric), ensuring vehicle safety compliance with international standards like ECE regulations, managing supply chain logistics for spare parts in Ivory Coast Abidjan, and implementing quality control processes. These engineers act as the bridge between theoretical engineering principles and practical application on African roads, where conditions such as humidity, dust, and varying road quality require specialized engineering solutions.</w:t>
      </w:r>
    </w:p>
    <w:bookmarkEnd w:id="22"/>
    <w:bookmarkStart w:id="23" w:name="Xf7c7fbc2c4404181db0394ac1341b07af6d9950"/>
    <w:p>
      <w:pPr>
        <w:pStyle w:val="Heading2"/>
      </w:pPr>
      <w:r>
        <w:t xml:space="preserve">Slide 4: Challenges Specific to the Region</w:t>
      </w:r>
    </w:p>
    <w:p>
      <w:pPr>
        <w:pStyle w:val="FirstParagraph"/>
      </w:pPr>
      <w:r>
        <w:t xml:space="preserve">An Automotive Engineer working in or focusing on Ivory Coast Abidjan faces distinct challenges. One primary issue is the maintenance of legacy vehicles. Many fleets in this region consist of older models where original documentation may be scarce, requiring engineers to rely heavily on diagnostic skills and reverse engineering capabilities. Furthermore, the transition toward green energy is complex due to current infrastructure limitations. The Automotive Engineer must innovate by developing hybrid solutions or robust maintenance protocols for electric vehicles that can withstand local climatic conditions. Additionally, sourcing high-quality replacement parts in Ivory Coast Abidjan requires a deep understanding of global supply chains and local manufacturing capabilities.</w:t>
      </w:r>
    </w:p>
    <w:bookmarkEnd w:id="23"/>
    <w:bookmarkStart w:id="24" w:name="X5034d683c1214253941aad9e4d6d2e1c98fddb5"/>
    <w:p>
      <w:pPr>
        <w:pStyle w:val="Heading2"/>
      </w:pPr>
      <w:r>
        <w:t xml:space="preserve">Slide 5: The Push for Electric Mobility and Sustainability</w:t>
      </w:r>
    </w:p>
    <w:p>
      <w:pPr>
        <w:pStyle w:val="FirstParagraph"/>
      </w:pPr>
      <w:r>
        <w:t xml:space="preserve">Sustainability is no longer optional; it is a strategic imperative. For the Ivory Coast Abidjan market, this means looking at electric mobility not just as a trend but as an economic opportunity. With abundant hydroelectric power from Côte d'Ivoire's national grid, the potential for local electric vehicle adoption is high. An Automotive Engineer plays a pivotal role in this transition by designing charging infrastructure compatible with local standards and ensuring that electric buses for public transport are viable and durable. This seminar presentation slides section highlights how engineering talent can drive decarbonization efforts while simultaneously creating new job categories in battery maintenance and renewable energy integration within the automotive sector.</w:t>
      </w:r>
    </w:p>
    <w:bookmarkEnd w:id="24"/>
    <w:bookmarkStart w:id="25" w:name="slide-6-digitalization-and-industry-4.0"/>
    <w:p>
      <w:pPr>
        <w:pStyle w:val="Heading2"/>
      </w:pPr>
      <w:r>
        <w:t xml:space="preserve">Slide 6: Digitalization and Industry 4.0</w:t>
      </w:r>
    </w:p>
    <w:p>
      <w:pPr>
        <w:pStyle w:val="FirstParagraph"/>
      </w:pPr>
      <w:r>
        <w:t xml:space="preserve">The fourth industrial revolution is touching the automotive sector globally, and Ivory Coast Abidjan is not immune to this shift. Automotive Engineers are increasingly required to be proficient in data analytics, IoT (Internet of Things) integration, and predictive maintenance algorithms. Vehicles are becoming computers on wheels. In a bustling city like Abidjan, traffic management systems linked to vehicle telemetry can reduce congestion and improve efficiency. The engineers involved in developing these smart mobility solutions must understand both the hardware constraints of vehicles operating in tropical environments and the software architectures required for real-time data processing. This dual competency is becoming a rare and highly valued asset in the regional job market.</w:t>
      </w:r>
    </w:p>
    <w:bookmarkEnd w:id="25"/>
    <w:bookmarkStart w:id="26" w:name="X72b9ed5b97e4d81260cb77c137ea724bdb535fd"/>
    <w:p>
      <w:pPr>
        <w:pStyle w:val="Heading2"/>
      </w:pPr>
      <w:r>
        <w:t xml:space="preserve">Slide 7: Education, Training, and Skill Development</w:t>
      </w:r>
    </w:p>
    <w:p>
      <w:pPr>
        <w:pStyle w:val="FirstParagraph"/>
      </w:pPr>
      <w:r>
        <w:t xml:space="preserve">To meet these demands, there is a pressing need for specialized education. Universities and technical institutes in Ivory Coast Abidjan must collaborate with industry leaders to update their curricula. The traditional mechanical engineering degree is no longer sufficient; it must be augmented with courses in electronics, computer science, and project management tailored to the automotive sector. This seminar presentation slides document advocates for internships and vocational training programs that place students directly in manufacturing plants or service centers across Abidjan. By bridging the gap between academia and industry, we ensure that future Automotive Engineers are job-ready and capable of addressing the specific needs of the local market from day one.</w:t>
      </w:r>
    </w:p>
    <w:bookmarkEnd w:id="26"/>
    <w:bookmarkStart w:id="27" w:name="X5e1b1a6b4742e63a718175d8fa7f58b3363e108"/>
    <w:p>
      <w:pPr>
        <w:pStyle w:val="Heading2"/>
      </w:pPr>
      <w:r>
        <w:t xml:space="preserve">Slide 8: Opportunities for Collaboration and Innovation</w:t>
      </w:r>
    </w:p>
    <w:p>
      <w:pPr>
        <w:pStyle w:val="FirstParagraph"/>
      </w:pPr>
      <w:r>
        <w:t xml:space="preserve">The ecosystem in Ivory Coast Abidjan is ripe for innovation. There are opportunities for startups focusing on last-mile delivery solutions, ride-sharing platforms, and affordable mobility options. Automotive Engineers are the technical backbone of these ventures. They design custom modifications for local vehicles, optimize fuel efficiency for cost-sensitive markets, and ensure regulatory compliance. Furthermore, cross-border collaboration with engineers from other ECOWAS countries can lead to standardized solutions that benefit the entire sub-region. By leveraging Abidjan's status as a port city and industrial center, we can create a hub for automotive innovation that serves not just Côte d'Ivoire but the wider West African community.</w:t>
      </w:r>
    </w:p>
    <w:bookmarkEnd w:id="27"/>
    <w:bookmarkStart w:id="28" w:name="Xd96079c6137e6a94caa0bcc533a61987bd3d02b"/>
    <w:p>
      <w:pPr>
        <w:pStyle w:val="Heading2"/>
      </w:pPr>
      <w:r>
        <w:t xml:space="preserve">Slide 9: Strategic Recommendations for Stakeholders</w:t>
      </w:r>
    </w:p>
    <w:p>
      <w:pPr>
        <w:pStyle w:val="FirstParagraph"/>
      </w:pPr>
      <w:r>
        <w:t xml:space="preserve">In conclusion, this document provides several recommendations. First, government bodies in Ivory Coast Abidjan should incentivize technical training in automotive engineering to build a robust local workforce. Second, private sector companies must invest in R&amp;D localized to the African context rather than solely importing foreign solutions. Third, academic institutions need to foster partnerships with global automotive leaders to bring cutting-edge technology and knowledge transfer directly into the classroom. By adopting these strategies, we can empower Automotive Engineer professionals to drive economic growth and social development.</w:t>
      </w:r>
    </w:p>
    <w:bookmarkEnd w:id="28"/>
    <w:bookmarkStart w:id="29" w:name="slide-10-conclusion"/>
    <w:p>
      <w:pPr>
        <w:pStyle w:val="Heading2"/>
      </w:pPr>
      <w:r>
        <w:t xml:space="preserve">Slide 10: Conclusion</w:t>
      </w:r>
    </w:p>
    <w:p>
      <w:pPr>
        <w:pStyle w:val="FirstParagraph"/>
      </w:pPr>
      <w:r>
        <w:t xml:space="preserve">The journey of the Automotive Engineer in Ivory Coast Abidjan is one of immense potential and critical importance. As we have outlined, this role is central to modernizing transportation, promoting sustainability, and integrating digital technologies into daily life. The unique challenges and opportunities presented by this vibrant city require a new generation of engineers who are adaptable, technically proficient, and deeply connected to their local environment. We hope that these Seminar Presentation Slides serve as a catalyst for further discussion and action within the professional community in Ivory Coast Abidjan, ultimately leading to a more advanced, efficient, and sustainable automotive sector for all.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Ivory Coast Abidjan</dc:title>
  <dc:creator/>
  <dc:language>en</dc:language>
  <cp:keywords/>
  <dcterms:created xsi:type="dcterms:W3CDTF">2026-07-29T22:08:22Z</dcterms:created>
  <dcterms:modified xsi:type="dcterms:W3CDTF">2026-07-29T22:08:22Z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