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Moscow</w:t>
      </w:r>
    </w:p>
    <w:bookmarkStart w:id="21" w:name="X49d2dc25b95bb360049abc71258f5c736cd09da"/>
    <w:p>
      <w:pPr>
        <w:pStyle w:val="Heading1"/>
      </w:pPr>
      <w:r>
        <w:t xml:space="preserve">Seminar Presentation Slides: The Role of the Automotive Engineer in Russia Moscow</w:t>
      </w:r>
    </w:p>
    <w:p>
      <w:pPr>
        <w:pStyle w:val="FirstParagraph"/>
      </w:pPr>
      <w:r>
        <w:rPr>
          <w:bCs/>
          <w:b/>
        </w:rPr>
        <w:t xml:space="preserve">Presentation Title:</w:t>
      </w:r>
      <w:r>
        <w:t xml:space="preserve"> </w:t>
      </w:r>
      <w:r>
        <w:t xml:space="preserve">Navigating Complexity: Engineering Excellence in the Modern Russian Automotive Landscape</w:t>
      </w:r>
    </w:p>
    <w:p>
      <w:pPr>
        <w:pStyle w:val="BodyText"/>
      </w:pPr>
      <w:r>
        <w:rPr>
          <w:bCs/>
          <w:b/>
        </w:rPr>
        <w:t xml:space="preserve">Date:</w:t>
      </w:r>
      <w:r>
        <w:t xml:space="preserve"> </w:t>
      </w:r>
      <w:r>
        <w:t xml:space="preserve">October 24, 2023</w:t>
      </w:r>
    </w:p>
    <w:p>
      <w:pPr>
        <w:pStyle w:val="BodyText"/>
      </w:pPr>
      <w:r>
        <w:rPr>
          <w:bCs/>
          <w:b/>
        </w:rPr>
        <w:t xml:space="preserve">Venue:</w:t>
      </w:r>
      <w:r>
        <w:t xml:space="preserve"> </w:t>
      </w:r>
      <w:r>
        <w:t xml:space="preserve">Moscow State Technical University of Civil Aviation Auditorium, Russia Moscow</w:t>
      </w:r>
    </w:p>
    <w:bookmarkStart w:id="20" w:name="Xe98267f340f3f0002eed4a38d4b2bb1b54debe5"/>
    <w:p>
      <w:pPr>
        <w:pStyle w:val="Heading3"/>
      </w:pPr>
      <w:r>
        <w:t xml:space="preserve">Welcome and Introduction to the Seminar Presentation Slides</w:t>
      </w:r>
    </w:p>
    <w:p>
      <w:pPr>
        <w:pStyle w:val="FirstParagraph"/>
      </w:pPr>
      <w:r>
        <w:t xml:space="preserve">We welcome all distinguished guests, industry leaders, academic faculty members, and students gathered here in Russia Moscow for this critical seminar. The primary objective of these Seminar Presentation Slides is to dissect the multifaceted role of an Automotive Engineer operating within one of Europe’s most complex and rapidly evolving industrial markets. Today, we will explore not just technical competencies but also the socio-economic factors that define automotive engineering in this specific region.</w:t>
      </w:r>
    </w:p>
    <w:bookmarkEnd w:id="20"/>
    <w:bookmarkEnd w:id="21"/>
    <w:bookmarkStart w:id="24" w:name="X68f4e01dda693f33aa527ab5cc1b87de792c2ca"/>
    <w:p>
      <w:pPr>
        <w:pStyle w:val="Heading2"/>
      </w:pPr>
      <w:r>
        <w:t xml:space="preserve">The Landscape of Automotive Engineering in Russia Moscow</w:t>
      </w:r>
    </w:p>
    <w:bookmarkStart w:id="22" w:name="X9faa115f401e3406b8499d6a81093573f47726d"/>
    <w:p>
      <w:pPr>
        <w:pStyle w:val="Heading3"/>
      </w:pPr>
      <w:r>
        <w:t xml:space="preserve">A Hub of Historical Significance and Modern Transition</w:t>
      </w:r>
    </w:p>
    <w:p>
      <w:pPr>
        <w:pStyle w:val="FirstParagraph"/>
      </w:pPr>
      <w:r>
        <w:t xml:space="preserve">Russia has historically been a powerhouse in heavy industry, including the automotive sector. In Russia Moscow, this history is palpable. The capital serves as the administrative and strategic heart of the nation's industrial policy. For an Automotive Engineer working here, understanding the legacy of Soviet-era engineering standards (GOST) is crucial, as these standards still influence current manufacturing processes alongside modern ISO regulations.</w:t>
      </w:r>
    </w:p>
    <w:bookmarkEnd w:id="22"/>
    <w:bookmarkStart w:id="23" w:name="the-pivot-to-localization-and-sanctions"/>
    <w:p>
      <w:pPr>
        <w:pStyle w:val="Heading3"/>
      </w:pPr>
      <w:r>
        <w:t xml:space="preserve">The Pivot to Localization and Sanctions</w:t>
      </w:r>
    </w:p>
    <w:p>
      <w:pPr>
        <w:pStyle w:val="FirstParagraph"/>
      </w:pPr>
      <w:r>
        <w:t xml:space="preserve">In recent years, the geopolitical landscape has shifted dramatically. As major Western manufacturers have adjusted their presence in Russia Moscow due to external pressures, a significant vacuum has emerged. This situation has placed an immense responsibility on local Automotive Engineers. They are no longer merely executing designs from foreign headquarters; they are now tasked with localization (import substitution), reverse engineering, and the complete restructuring of supply chains that were previously global.</w:t>
      </w:r>
    </w:p>
    <w:bookmarkEnd w:id="23"/>
    <w:bookmarkEnd w:id="24"/>
    <w:bookmarkStart w:id="28" w:name="X639102746ba55be2a459b6c7ee6bb68672ca683"/>
    <w:p>
      <w:pPr>
        <w:pStyle w:val="Heading2"/>
      </w:pPr>
      <w:r>
        <w:t xml:space="preserve">The Modern Automotive Engineer's Core Competencies</w:t>
      </w:r>
    </w:p>
    <w:bookmarkStart w:id="25" w:name="X3a516902b512951e556b3216497e8a692422bd1"/>
    <w:p>
      <w:pPr>
        <w:pStyle w:val="Heading3"/>
      </w:pPr>
      <w:r>
        <w:t xml:space="preserve">CAD/CAE Mastery in a Restricted Environment</w:t>
      </w:r>
    </w:p>
    <w:p>
      <w:pPr>
        <w:pStyle w:val="FirstParagraph"/>
      </w:pPr>
      <w:r>
        <w:t xml:space="preserve">An Automotive Engineer in Russia Moscow must possess advanced proficiency in Computer-Aided Design (CAD) and Computer-Aided Engineering (CAE). However, the toolset is evolving. Engineers are increasingly required to navigate software restrictions, relying more heavily on domestic alternatives such as KOMPAS-3D or transitioning to open-source solutions while maintaining interoperability with legacy systems used by international partners.</w:t>
      </w:r>
    </w:p>
    <w:bookmarkEnd w:id="25"/>
    <w:bookmarkStart w:id="26" w:name="electrification-and-hybrid-technologies"/>
    <w:p>
      <w:pPr>
        <w:pStyle w:val="Heading3"/>
      </w:pPr>
      <w:r>
        <w:t xml:space="preserve">Electrification and Hybrid Technologies</w:t>
      </w:r>
    </w:p>
    <w:p>
      <w:pPr>
        <w:pStyle w:val="FirstParagraph"/>
      </w:pPr>
      <w:r>
        <w:t xml:space="preserve">The global trend towards electrification has reached Russia Moscow. Local manufacturers, in collaboration with Asian partners such as Geely and Chery, are accelerating the development of electric vehicles (EVs) and hybrid-electric vehicles (HEVs). An Automotive Engineer today must understand battery management systems (BMS), thermal management for batteries in extreme cold, and power electronics integration.</w:t>
      </w:r>
    </w:p>
    <w:bookmarkEnd w:id="26"/>
    <w:bookmarkStart w:id="27" w:name="adaptation-to-extreme-climates"/>
    <w:p>
      <w:pPr>
        <w:pStyle w:val="Heading3"/>
      </w:pPr>
      <w:r>
        <w:t xml:space="preserve">Adaptation to Extreme Climates</w:t>
      </w:r>
    </w:p>
    <w:p>
      <w:pPr>
        <w:pStyle w:val="FirstParagraph"/>
      </w:pPr>
      <w:r>
        <w:t xml:space="preserve">A unique requirement for the Automotive Engineer in Russia Moscow is the ability to engineer vehicles that perform flawlessly in sub-zero temperatures. This involves specialized knowledge regarding cold-start technologies, battery efficiency at low temperatures, and fluid dynamics of lubricants in harsh winters. The engineering challenges posed by Russian winters are distinct from those faced by engineers in Southern Europe or North America.</w:t>
      </w:r>
    </w:p>
    <w:bookmarkEnd w:id="27"/>
    <w:bookmarkEnd w:id="28"/>
    <w:bookmarkStart w:id="31" w:name="X1928e55f557175dccfac8df5f90e80547bf0f2a"/>
    <w:p>
      <w:pPr>
        <w:pStyle w:val="Heading2"/>
      </w:pPr>
      <w:r>
        <w:t xml:space="preserve">Strategic Importance of Russia Moscow as an Engineering Hub</w:t>
      </w:r>
    </w:p>
    <w:bookmarkStart w:id="29" w:name="X7ac306435181c12a62289b27f4346b32b22cb86"/>
    <w:p>
      <w:pPr>
        <w:pStyle w:val="Heading3"/>
      </w:pPr>
      <w:r>
        <w:t xml:space="preserve">The Capital's Role in Innovation and Policy</w:t>
      </w:r>
    </w:p>
    <w:p>
      <w:pPr>
        <w:pStyle w:val="FirstParagraph"/>
      </w:pPr>
      <w:r>
        <w:t xml:space="preserve">Moscow is not just a logistical hub; it is the center of government policy and innovation funding. The Russian government offers substantial grants and subsidies for local R&amp;D centers. For an Automotive Engineer, being based in Russia Moscow provides unparalleled access to state-sponsored research initiatives, tax incentives for high-tech enterprises, and direct dialogue with regulatory bodies like the Ministry of Industry and Trade.</w:t>
      </w:r>
    </w:p>
    <w:bookmarkEnd w:id="29"/>
    <w:bookmarkStart w:id="30" w:name="talent-concentration"/>
    <w:p>
      <w:pPr>
        <w:pStyle w:val="Heading3"/>
      </w:pPr>
      <w:r>
        <w:t xml:space="preserve">Talent Concentration</w:t>
      </w:r>
    </w:p>
    <w:p>
      <w:pPr>
        <w:pStyle w:val="FirstParagraph"/>
      </w:pPr>
      <w:r>
        <w:t xml:space="preserve">Russia Moscow hosts several top-tier technical universities and research institutes. This concentration of academic talent allows Automotive Engineers to collaborate closely with academia. Internships, joint research projects, and talent recruitment pipelines are significantly more robust in the capital compared to other regions, making it the ideal location for fostering a next-generation engineering workforce.</w:t>
      </w:r>
    </w:p>
    <w:bookmarkEnd w:id="30"/>
    <w:bookmarkEnd w:id="31"/>
    <w:bookmarkStart w:id="35" w:name="challenges-faced-by-automotive-engineers"/>
    <w:p>
      <w:pPr>
        <w:pStyle w:val="Heading2"/>
      </w:pPr>
      <w:r>
        <w:t xml:space="preserve">Challenges Faced by Automotive Engineers</w:t>
      </w:r>
    </w:p>
    <w:bookmarkStart w:id="32" w:name="X20582472a629893210dffed520ce0a4fa59688b"/>
    <w:p>
      <w:pPr>
        <w:pStyle w:val="Heading3"/>
      </w:pPr>
      <w:r>
        <w:t xml:space="preserve">Supply Chain Disruption and Component Sourcing</w:t>
      </w:r>
    </w:p>
    <w:p>
      <w:pPr>
        <w:pStyle w:val="FirstParagraph"/>
      </w:pPr>
      <w:r>
        <w:t xml:space="preserve">The most pressing challenge for the Automotive Engineer in Russia Moscow today is supply chain resilience. With traditional global suppliers retreating, engineers must innovate locally. This means redesigning components to use domestically available raw materials or finding alternative manufacturers within the Commonwealth of Independent States (CIS). The skill required here goes beyond pure engineering; it demands strategic procurement and logistical planning.</w:t>
      </w:r>
    </w:p>
    <w:bookmarkEnd w:id="32"/>
    <w:bookmarkStart w:id="33" w:name="bridging-the-technology-gap"/>
    <w:p>
      <w:pPr>
        <w:pStyle w:val="Heading3"/>
      </w:pPr>
      <w:r>
        <w:t xml:space="preserve">Bridging the Technology Gap</w:t>
      </w:r>
    </w:p>
    <w:p>
      <w:pPr>
        <w:pStyle w:val="FirstParagraph"/>
      </w:pPr>
      <w:r>
        <w:t xml:space="preserve">Access to cutting-edge proprietary technologies from Western firms is limited. Automotive Engineers must rely on open-source development, reverse engineering, and partnerships with Eastern markets. This requires a high degree of intellectual agility and the ability to integrate disparate technologies into cohesive vehicle architectures.</w:t>
      </w:r>
    </w:p>
    <w:bookmarkEnd w:id="33"/>
    <w:bookmarkStart w:id="34" w:name="cybersecurity-in-connected-vehicles"/>
    <w:p>
      <w:pPr>
        <w:pStyle w:val="Heading3"/>
      </w:pPr>
      <w:r>
        <w:t xml:space="preserve">Cybersecurity in Connected Vehicles</w:t>
      </w:r>
    </w:p>
    <w:p>
      <w:pPr>
        <w:pStyle w:val="FirstParagraph"/>
      </w:pPr>
      <w:r>
        <w:t xml:space="preserve">As vehicles become more connected (V2X technology), cybersecurity becomes paramount. Automotive Engineers in Russia Moscow must implement robust security protocols to protect vehicle data and user privacy, especially given the increasing focus on digital sovereignty within the region.</w:t>
      </w:r>
    </w:p>
    <w:bookmarkEnd w:id="34"/>
    <w:bookmarkEnd w:id="35"/>
    <w:bookmarkStart w:id="39" w:name="Xfd4802fca9153917f85d30255393c77d2e503e6"/>
    <w:p>
      <w:pPr>
        <w:pStyle w:val="Heading2"/>
      </w:pPr>
      <w:r>
        <w:t xml:space="preserve">The Future Outlook for Automotive Engineering</w:t>
      </w:r>
    </w:p>
    <w:bookmarkStart w:id="36" w:name="sovereign-mobility"/>
    <w:p>
      <w:pPr>
        <w:pStyle w:val="Heading3"/>
      </w:pPr>
      <w:r>
        <w:t xml:space="preserve">Sovereign Mobility</w:t>
      </w:r>
    </w:p>
    <w:p>
      <w:pPr>
        <w:pStyle w:val="FirstParagraph"/>
      </w:pPr>
      <w:r>
        <w:t xml:space="preserve">The long-term vision for Russia Moscow is the development of "Sovereign Mobility"—vehicles designed, engineered, and manufactured entirely within national borders. This requires a holistic approach from the Automotive Engineer, overseeing the entire lifecycle from initial concept sketch to end-of-life recycling.</w:t>
      </w:r>
    </w:p>
    <w:bookmarkEnd w:id="36"/>
    <w:bookmarkStart w:id="37" w:name="autonomous-driving-development"/>
    <w:p>
      <w:pPr>
        <w:pStyle w:val="Heading3"/>
      </w:pPr>
      <w:r>
        <w:t xml:space="preserve">Autonomous Driving Development</w:t>
      </w:r>
    </w:p>
    <w:p>
      <w:pPr>
        <w:pStyle w:val="FirstParagraph"/>
      </w:pPr>
      <w:r>
        <w:t xml:space="preserve">Russia Moscow is actively investing in autonomous driving technologies tailored for local road conditions, which can be chaotic and unpredictable compared to structured Western highways. Automotive Engineers specializing in LiDAR, radar, and computer vision algorithms are in high demand to develop systems that can navigate snow-covered roads and complex urban environments typical of the capital.</w:t>
      </w:r>
    </w:p>
    <w:bookmarkEnd w:id="37"/>
    <w:bookmarkStart w:id="38" w:name="sustainability-and-green-engineering"/>
    <w:p>
      <w:pPr>
        <w:pStyle w:val="Heading3"/>
      </w:pPr>
      <w:r>
        <w:t xml:space="preserve">Sustainability and Green Engineering</w:t>
      </w:r>
    </w:p>
    <w:p>
      <w:pPr>
        <w:pStyle w:val="FirstParagraph"/>
      </w:pPr>
      <w:r>
        <w:t xml:space="preserve">While economic sanctions have shifted priorities towards survival, the long-term goal includes sustainable practices. Automotive Engineers are increasingly tasked with reducing emissions through internal combustion engine optimization and promoting hydrogen fuel cell research as a viable alternative energy source for heavy transport.</w:t>
      </w:r>
    </w:p>
    <w:bookmarkEnd w:id="38"/>
    <w:bookmarkEnd w:id="39"/>
    <w:bookmarkStart w:id="43" w:name="X114d7364e1118484095dfbfa11b93e96f824f6c"/>
    <w:p>
      <w:pPr>
        <w:pStyle w:val="Heading2"/>
      </w:pPr>
      <w:r>
        <w:t xml:space="preserve">Conclusion: The Engineer as the Pillar of Industrial Resilience</w:t>
      </w:r>
    </w:p>
    <w:bookmarkStart w:id="40" w:name="Xa65b322a12bcc23eb2cfe8ff64f48c9b9d6f8d0"/>
    <w:p>
      <w:pPr>
        <w:pStyle w:val="Heading3"/>
      </w:pPr>
      <w:r>
        <w:t xml:space="preserve">A Call to Action for Engineering Professionals</w:t>
      </w:r>
    </w:p>
    <w:p>
      <w:pPr>
        <w:pStyle w:val="FirstParagraph"/>
      </w:pPr>
      <w:r>
        <w:t xml:space="preserve">In conclusion, the role of the Automotive Engineer in Russia Moscow has transcended traditional mechanical design. Today, it is a multidisciplinary endeavor requiring expertise in electronics, software development, supply chain logistics, and geopolitical strategy. The Automotive Engineer is no longer just a builder of cars; they are an architect of national industrial resilience.</w:t>
      </w:r>
    </w:p>
    <w:bookmarkEnd w:id="40"/>
    <w:bookmarkStart w:id="41" w:name="X160e6c0cdfb2b0414ad86bd54854595fa0f1759"/>
    <w:p>
      <w:pPr>
        <w:pStyle w:val="Heading3"/>
      </w:pPr>
      <w:r>
        <w:t xml:space="preserve">Final Thoughts from the Seminar Presentation Slides</w:t>
      </w:r>
    </w:p>
    <w:p>
      <w:pPr>
        <w:pStyle w:val="FirstParagraph"/>
      </w:pPr>
      <w:r>
        <w:t xml:space="preserve">We hope these Seminar Presentation Slides have provided a comprehensive overview of the critical nature of this profession in Russia Moscow. To all the engineers and students present: you are at the forefront of a significant historical transition. Your ability to adapt, innovate, and lead will determine not only the success of local automotive companies but also the future industrial competitiveness of Russia Moscow on both national and regional scales.</w:t>
      </w:r>
    </w:p>
    <w:bookmarkEnd w:id="41"/>
    <w:bookmarkStart w:id="42" w:name="qa-session"/>
    <w:p>
      <w:pPr>
        <w:pStyle w:val="Heading3"/>
      </w:pPr>
      <w:r>
        <w:t xml:space="preserve">Q&amp;A Session</w:t>
      </w:r>
    </w:p>
    <w:p>
      <w:pPr>
        <w:pStyle w:val="FirstParagraph"/>
      </w:pPr>
      <w:r>
        <w:t xml:space="preserve">We now open the floor for questions regarding specific technical challenges or career pathways for Automotive Engineers within this dynamic market.</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Russia Moscow</dc:title>
  <dc:creator/>
  <dc:language>en</dc:language>
  <cp:keywords/>
  <dcterms:created xsi:type="dcterms:W3CDTF">2026-07-29T02:05:54Z</dcterms:created>
  <dcterms:modified xsi:type="dcterms:W3CDTF">2026-07-29T02:05:54Z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