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0" w:name="Xad20b6bb1b3b0c1b979735607d33c4b63b5ae29"/>
    <w:p>
      <w:pPr>
        <w:pStyle w:val="Heading1"/>
      </w:pPr>
      <w:r>
        <w:t xml:space="preserve">Seminar Presentation Slides</w:t>
      </w:r>
      <w:r>
        <w:br/>
      </w:r>
      <w:r>
        <w:t xml:space="preserve">The Future of the Automotive Engineer in Turkey Istanbul</w:t>
      </w:r>
    </w:p>
    <w:p>
      <w:pPr>
        <w:pStyle w:val="FirstParagraph"/>
      </w:pPr>
      <w:r>
        <w:t xml:space="preserve">A Strategic Analysis of Innovation, Manufacturing, and Career Trajectories in a Global Hub</w:t>
      </w:r>
    </w:p>
    <w:bookmarkEnd w:id="20"/>
    <w:bookmarkStart w:id="21" w:name="Xf70373cc3bd8290213e72d353d4a2b922a3e43e"/>
    <w:p>
      <w:pPr>
        <w:pStyle w:val="Heading2"/>
      </w:pPr>
      <w:r>
        <w:t xml:space="preserve">Seminar Presentation Slides: Introduction &amp; Context</w:t>
      </w:r>
    </w:p>
    <w:p>
      <w:pPr>
        <w:pStyle w:val="FirstParagraph"/>
      </w:pPr>
      <w:r>
        <w:t xml:space="preserve">Welcome to this comprehensive seminar presentation slides overview focused on the dynamic intersection of engineering excellence and regional economic power. As we embark on this journey, it is imperative to understand that the automotive industry is not merely about assembling vehicles; it represents a convergence of mechanical precision, electrical intelligence, and software innovation. Today’s focus narrows our lens significantly to</w:t>
      </w:r>
      <w:r>
        <w:t xml:space="preserve"> </w:t>
      </w:r>
      <w:r>
        <w:rPr>
          <w:bCs/>
          <w:b/>
        </w:rPr>
        <w:t xml:space="preserve">Turkey Istanbul</w:t>
      </w:r>
      <w:r>
        <w:t xml:space="preserve">, a city that serves as both the geographical and cultural bridge between Europe and Asia.</w:t>
      </w:r>
    </w:p>
    <w:p>
      <w:pPr>
        <w:pStyle w:val="BodyText"/>
      </w:pPr>
      <w:r>
        <w:t xml:space="preserve">This seminar presentation slides document is designed to explore how modern Automotive Engineers are reshaping the industry within this unique geopolitical context. By examining local manufacturing giants, technological shifts, and educational frameworks, we will uncover why Istanbul has become a critical node in the global automotive supply chain. The following sections provide a deep dive into the responsibilities of an</w:t>
      </w:r>
      <w:r>
        <w:t xml:space="preserve"> </w:t>
      </w:r>
      <w:r>
        <w:rPr>
          <w:bCs/>
          <w:b/>
        </w:rPr>
        <w:t xml:space="preserve">Automotive Engineer</w:t>
      </w:r>
      <w:r>
        <w:t xml:space="preserve">, highlighting how they must adapt to rapid digitalization while respecting the rich industrial heritage of Turkish engineering.</w:t>
      </w:r>
    </w:p>
    <w:bookmarkEnd w:id="21"/>
    <w:bookmarkStart w:id="23" w:name="X1520ac36b85dddf5c81c9f99d0b4bf3951b1687"/>
    <w:p>
      <w:pPr>
        <w:pStyle w:val="Heading2"/>
      </w:pPr>
      <w:r>
        <w:t xml:space="preserve">Seminar Presentation Slides: The Role of the Automotive Engineer</w:t>
      </w:r>
    </w:p>
    <w:p>
      <w:pPr>
        <w:pStyle w:val="FirstParagraph"/>
      </w:pPr>
      <w:r>
        <w:t xml:space="preserve">An automotive engineer in today’s landscape is a polymath. The traditional role, which once focused primarily on combustion engines and chassis design, has expanded dramatically. For an</w:t>
      </w:r>
      <w:r>
        <w:t xml:space="preserve"> </w:t>
      </w:r>
      <w:r>
        <w:rPr>
          <w:bCs/>
          <w:b/>
        </w:rPr>
        <w:t xml:space="preserve">Automotive Engineer</w:t>
      </w:r>
      <w:r>
        <w:t xml:space="preserve">, the modern skillset must now encompass powertrain electrification, autonomous driving algorithms, and user-experience software integration. In</w:t>
      </w:r>
      <w:r>
        <w:t xml:space="preserve"> </w:t>
      </w:r>
      <w:r>
        <w:rPr>
          <w:bCs/>
          <w:b/>
        </w:rPr>
        <w:t xml:space="preserve">Turkey Istanbul</w:t>
      </w:r>
      <w:r>
        <w:t xml:space="preserve">, these roles are particularly challenging yet rewarding because the local market demands solutions that cater to diverse traffic conditions and urban density.</w:t>
      </w:r>
    </w:p>
    <w:bookmarkStart w:id="22" w:name="core-responsibilities"/>
    <w:p>
      <w:pPr>
        <w:pStyle w:val="Heading3"/>
      </w:pPr>
      <w:r>
        <w:t xml:space="preserve">Core Responsibilities</w:t>
      </w:r>
    </w:p>
    <w:p>
      <w:pPr>
        <w:numPr>
          <w:ilvl w:val="0"/>
          <w:numId w:val="1001"/>
        </w:numPr>
        <w:pStyle w:val="Compact"/>
      </w:pPr>
      <w:r>
        <w:rPr>
          <w:bCs/>
          <w:b/>
        </w:rPr>
        <w:t xml:space="preserve">R&amp;D in Electrification:</w:t>
      </w:r>
      <w:r>
        <w:t xml:space="preserve"> </w:t>
      </w:r>
      <w:r>
        <w:t xml:space="preserve">Developing battery thermal management systems suitable for Mediterranean climate variations.</w:t>
      </w:r>
    </w:p>
    <w:p>
      <w:pPr>
        <w:numPr>
          <w:ilvl w:val="0"/>
          <w:numId w:val="1001"/>
        </w:numPr>
        <w:pStyle w:val="Compact"/>
      </w:pPr>
      <w:r>
        <w:rPr>
          <w:bCs/>
          <w:b/>
        </w:rPr>
        <w:t xml:space="preserve">Sustainability Engineering:</w:t>
      </w:r>
    </w:p>
    <w:p>
      <w:pPr>
        <w:numPr>
          <w:ilvl w:val="0"/>
          <w:numId w:val="1001"/>
        </w:numPr>
        <w:pStyle w:val="Compact"/>
      </w:pPr>
      <w:r>
        <w:t xml:space="preserve">Digital Integration:</w:t>
      </w:r>
    </w:p>
    <w:bookmarkEnd w:id="22"/>
    <w:bookmarkEnd w:id="23"/>
    <w:bookmarkStart w:id="24" w:name="X3593a7f77948bfc1960b98b16357730f79204d8"/>
    <w:p>
      <w:pPr>
        <w:pStyle w:val="Heading2"/>
      </w:pPr>
      <w:r>
        <w:t xml:space="preserve">Seminar Presentation Slides: Why Turkey Istanbul is a Global Hub</w:t>
      </w:r>
    </w:p>
    <w:p>
      <w:pPr>
        <w:pStyle w:val="FirstParagraph"/>
      </w:pPr>
      <w:r>
        <w:t xml:space="preserve">Turkey has long been established as one of the top 15 automotive manufacturing nations in the world, and Istanbul acts as the beating heart of this industry. The city is home to major assembly plants for global brands such as Fiat (TOFAŞ), Renault, Ford, Toyota, and BMW. This concentration creates a unique ecosystem for</w:t>
      </w:r>
      <w:r>
        <w:t xml:space="preserve"> </w:t>
      </w:r>
      <w:r>
        <w:rPr>
          <w:bCs/>
          <w:b/>
        </w:rPr>
        <w:t xml:space="preserve">Automotive Engineer</w:t>
      </w:r>
      <w:r>
        <w:t xml:space="preserve"> </w:t>
      </w:r>
      <w:r>
        <w:t xml:space="preserve">professionals.</w:t>
      </w:r>
    </w:p>
    <w:p>
      <w:pPr>
        <w:pStyle w:val="BodyText"/>
      </w:pPr>
      <w:r>
        <w:t xml:space="preserve">The strategic location allows engineers based in Istanbul to leverage logistics networks that span Europe, the Middle East, and Africa. Furthermore government incentives aimed at boosting local content rates mean that engineers are increasingly tasked with sourcing components locally rather than relying solely on imports. This drives a need for high-level mechanical and materials engineering skills within the</w:t>
      </w:r>
      <w:r>
        <w:t xml:space="preserve"> </w:t>
      </w:r>
      <w:r>
        <w:rPr>
          <w:bCs/>
          <w:b/>
        </w:rPr>
        <w:t xml:space="preserve">Turkey Istanbul</w:t>
      </w:r>
      <w:r>
        <w:t xml:space="preserve"> </w:t>
      </w:r>
      <w:r>
        <w:t xml:space="preserve">region.</w:t>
      </w:r>
    </w:p>
    <w:bookmarkEnd w:id="24"/>
    <w:bookmarkStart w:id="25" w:name="X721b131d9707bb6997689b6b5a0fc6dee2064bb"/>
    <w:p>
      <w:pPr>
        <w:pStyle w:val="Heading2"/>
      </w:pPr>
      <w:r>
        <w:t xml:space="preserve">Seminar Presentation Slides: Technological Disruption &amp; E-Mobility</w:t>
      </w:r>
    </w:p>
    <w:p>
      <w:pPr>
        <w:pStyle w:val="FirstParagraph"/>
      </w:pPr>
      <w:r>
        <w:t xml:space="preserve">The shift toward Electric Vehicles (EVs) is reshaping career paths for every automotive professional. In the context of this seminar presentation slides, we must analyze how Turkish infrastructure supports or hinders this transition. Istanbul has made significant strides in public transportation electrification, including electric buses and upcoming metro expansions.</w:t>
      </w:r>
    </w:p>
    <w:p>
      <w:pPr>
        <w:pStyle w:val="BodyText"/>
      </w:pPr>
      <w:r>
        <w:rPr>
          <w:bCs/>
          <w:b/>
        </w:rPr>
        <w:t xml:space="preserve">Automotive Engineers</w:t>
      </w:r>
      <w:r>
        <w:t xml:space="preserve"> </w:t>
      </w:r>
      <w:r>
        <w:t xml:space="preserve">working in this region are heavily involved in charging station compatibility testing and grid-load management simulations. The challenge is not just building the car, but ensuring it integrates into the local energy matrix. Turkish universities are responding by updating curricula to include high-voltage safety protocols and battery recycling technologies, creating a pipeline of talent ready for these specific regional challenges.</w:t>
      </w:r>
    </w:p>
    <w:bookmarkEnd w:id="25"/>
    <w:bookmarkStart w:id="26" w:name="Xbf6145913c9a870bdc939a61d6414afb6abc152"/>
    <w:p>
      <w:pPr>
        <w:pStyle w:val="Heading2"/>
      </w:pPr>
      <w:r>
        <w:t xml:space="preserve">Seminar Presentation Slides: The Talent Ecosystem in Istanbul</w:t>
      </w:r>
    </w:p>
    <w:p>
      <w:pPr>
        <w:pStyle w:val="FirstParagraph"/>
      </w:pPr>
      <w:r>
        <w:t xml:space="preserve">Talent acquisition is a primary concern for multinational corporations operating in Turkey. The engineering education system, particularly institutions like Istanbul Technical University (ITU) and Boğaziçi University, produces graduates with strong theoretical foundations. However, there is often a gap between academic theory and industrial application.</w:t>
      </w:r>
    </w:p>
    <w:p>
      <w:pPr>
        <w:pStyle w:val="BodyText"/>
      </w:pPr>
      <w:r>
        <w:t xml:space="preserve">This seminar presentation slides section highlights the importance of continuous professional development.</w:t>
      </w:r>
      <w:r>
        <w:t xml:space="preserve"> </w:t>
      </w:r>
      <w:r>
        <w:rPr>
          <w:bCs/>
          <w:b/>
        </w:rPr>
        <w:t xml:space="preserve">Automotive Engineers</w:t>
      </w:r>
      <w:r>
        <w:t xml:space="preserve"> </w:t>
      </w:r>
      <w:r>
        <w:t xml:space="preserve">in Istanbul must engage in lifelong learning to stay competitive. Workshops on CAD software (CATIA, Siemens NX), simulation tools (ANSYS), and programming languages (C++, Python for AUTOSAR) are essential. The vibrant startup scene in Istanbul’s Teknopark zones further encourages engineers to innovate, bridging the gap between traditional manufacturing and agile tech development.</w:t>
      </w:r>
    </w:p>
    <w:bookmarkEnd w:id="26"/>
    <w:bookmarkStart w:id="27" w:name="X9ce97b03344df2e7e252ae04fcbd20071aa95bf"/>
    <w:p>
      <w:pPr>
        <w:pStyle w:val="Heading2"/>
      </w:pPr>
      <w:r>
        <w:t xml:space="preserve">Seminar Presentation Slides: Challenges and Opportunities</w:t>
      </w:r>
    </w:p>
    <w:p>
      <w:pPr>
        <w:pStyle w:val="FirstParagraph"/>
      </w:pPr>
      <w:r>
        <w:t xml:space="preserve">No analysis is complete without addressing challenges. For an automotive engineer in Turkey, economic volatility and currency fluctuations can impact project budgets and supply chain stability. Additionally, the rapid pace of technology means that specialized skills can become obsolete quickly.</w:t>
      </w:r>
    </w:p>
    <w:p>
      <w:pPr>
        <w:pStyle w:val="BodyText"/>
      </w:pPr>
      <w:r>
        <w:t xml:space="preserve">However, these challenges present immense opportunities. The need for cost-effective engineering solutions drives innovation in design efficiency. Moreover, as global brands look to diversify their manufacturing bases away from traditional hubs like Eastern Europe or Asia due to geopolitical tensions, Turkey’s skilled labor pool becomes increasingly attractive. Engineers who possess bilingual capabilities (Turkish and English) and cross-cultural communication skills are highly valued in the international engineering teams headquartered or operating out of</w:t>
      </w:r>
      <w:r>
        <w:t xml:space="preserve"> </w:t>
      </w:r>
      <w:r>
        <w:rPr>
          <w:bCs/>
          <w:b/>
        </w:rPr>
        <w:t xml:space="preserve">Turkey Istanbul</w:t>
      </w:r>
      <w:r>
        <w:t xml:space="preserve">.</w:t>
      </w:r>
    </w:p>
    <w:bookmarkEnd w:id="27"/>
    <w:bookmarkStart w:id="28" w:name="X229ab5bc6fea91feb3f98e8b7a73ac314bcf9d1"/>
    <w:p>
      <w:pPr>
        <w:pStyle w:val="Heading2"/>
      </w:pPr>
      <w:r>
        <w:t xml:space="preserve">Seminar Presentation Slides: Conclusion &amp; Future Outlook</w:t>
      </w:r>
    </w:p>
    <w:p>
      <w:pPr>
        <w:pStyle w:val="FirstParagraph"/>
      </w:pPr>
      <w:r>
        <w:t xml:space="preserve">In conclusion, the role of the Automotive Engineer is undergoing a renaissance, and nowhere is this more evident than in a dynamic metropolis like Istanbul. The city offers a unique blend of historical industrial strength and futuristic technological ambition.</w:t>
      </w:r>
    </w:p>
    <w:p>
      <w:pPr>
        <w:pStyle w:val="BodyText"/>
      </w:pPr>
      <w:r>
        <w:t xml:space="preserve">This seminar presentation slides overview has demonstrated that success in this field requires more than just technical proficiency. It demands adaptability, cultural awareness, and a strategic understanding of the local market dynamics in Turkey. As we look to the future, the engineers who thrive will be those who can harmonize global automotive standards with local Turkish innovation.</w:t>
      </w:r>
    </w:p>
    <w:p>
      <w:pPr>
        <w:pStyle w:val="BodyText"/>
      </w:pPr>
      <w:r>
        <w:rPr>
          <w:bCs/>
          <w:b/>
        </w:rPr>
        <w:t xml:space="preserve">Final Thought:</w:t>
      </w:r>
      <w:r>
        <w:t xml:space="preserve"> </w:t>
      </w:r>
      <w:r>
        <w:t xml:space="preserve">The future of mobility is electric, connected, and autonomous. For those willing to embrace this transformation within the vibrant industrial landscape of Turkey Istanbul, the prospects are limitless. Thank you for your attention to these Seminar Presentation Slides regarding the Automotive Engineer's pivotal role in shaping tomorrow’s transportation network.</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Future of the Automotive Engineer in Turkey Istanbul</dc:title>
  <dc:creator/>
  <dc:language>en</dc:language>
  <cp:keywords/>
  <dcterms:created xsi:type="dcterms:W3CDTF">2026-07-29T03:08:32Z</dcterms:created>
  <dcterms:modified xsi:type="dcterms:W3CDTF">2026-07-29T03:08:32Z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