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Baker</w:t>
      </w:r>
      <w:r>
        <w:t xml:space="preserve"> </w:t>
      </w:r>
      <w:r>
        <w:t xml:space="preserve">in</w:t>
      </w:r>
      <w:r>
        <w:t xml:space="preserve"> </w:t>
      </w:r>
      <w:r>
        <w:t xml:space="preserve">Germany</w:t>
      </w:r>
      <w:r>
        <w:t xml:space="preserve"> </w:t>
      </w:r>
      <w:r>
        <w:t xml:space="preserve">Berlin</w:t>
      </w:r>
    </w:p>
    <w:bookmarkStart w:id="29" w:name="seminar-presentation-slides"/>
    <w:p>
      <w:pPr>
        <w:pStyle w:val="Heading1"/>
      </w:pPr>
      <w:r>
        <w:t xml:space="preserve">Seminar Presentation Slides</w:t>
      </w:r>
    </w:p>
    <w:p>
      <w:pPr>
        <w:pStyle w:val="FirstParagraph"/>
      </w:pPr>
      <w:r>
        <w:rPr>
          <w:bCs/>
          <w:b/>
        </w:rPr>
        <w:t xml:space="preserve">Title:</w:t>
      </w:r>
      <w:r>
        <w:t xml:space="preserve"> </w:t>
      </w:r>
      <w:r>
        <w:t xml:space="preserve">The Art and Science of the Modern Baker in Germany Berlin: Tradition Meets Innovation</w:t>
      </w:r>
      <w:r>
        <w:br/>
      </w:r>
      <w:r>
        <w:rPr>
          <w:bCs/>
          <w:b/>
        </w:rPr>
        <w:t xml:space="preserve">Purpose:</w:t>
      </w:r>
      <w:r>
        <w:t xml:space="preserve">To analyze the evolving role, challenges, and opportunities for a professional baker within the unique socio-cultural and economic landscape of Germany Berlin.</w:t>
      </w:r>
      <w:r>
        <w:br/>
      </w:r>
      <w:r>
        <w:rPr>
          <w:iCs/>
          <w:i/>
        </w:rPr>
        <w:t xml:space="preserve">This document serves as a comprehensive Seminar Presentation Slides resource.</w:t>
      </w:r>
    </w:p>
    <w:bookmarkStart w:id="20" w:name="X488ea22a56577d1b0b74ad19929dc63f9f98a19"/>
    <w:p>
      <w:pPr>
        <w:pStyle w:val="Heading2"/>
      </w:pPr>
      <w:r>
        <w:t xml:space="preserve">Slide 1: Introduction – The Cultural Significance of the Baker</w:t>
      </w:r>
    </w:p>
    <w:p>
      <w:pPr>
        <w:pStyle w:val="FirstParagraph"/>
      </w:pPr>
      <w:r>
        <w:t xml:space="preserve">In the context of German culture, particularly in its capital, Berlin, the baker is not merely a supplier of sustenance but a custodian of heritage. For decades, the concept of daily fresh bread has been central to German dietary habits and social routines. This Seminar Presentation Slides document begins by establishing that Germany is home to over 300 varieties of bread and pretzel, recognized by UNESCO as an Intangible Cultural Heritage. However, in Germany Berlin, this tradition is undergoing a profound transformation.</w:t>
      </w:r>
    </w:p>
    <w:p>
      <w:pPr>
        <w:pStyle w:val="BodyText"/>
      </w:pPr>
      <w:r>
        <w:t xml:space="preserve">Berlin has long been known for its fast-paced lifestyle and international diversity. The traditional German baker, often associated with rigid hierarchies and strict adherence to historical recipes, is now competing with a vibrant scene of artisanal startups and fusion cuisines. Understanding the local palate in Germany Berlin is crucial; while consumers value quality, they are also increasingly driven by sustainability, transparency, and innovation.</w:t>
      </w:r>
    </w:p>
    <w:bookmarkEnd w:id="20"/>
    <w:bookmarkStart w:id="21" w:name="slide-2-the-evolving-role-of-the-baker"/>
    <w:p>
      <w:pPr>
        <w:pStyle w:val="Heading2"/>
      </w:pPr>
      <w:r>
        <w:t xml:space="preserve">Slide 2: The Evolving Role of the Baker</w:t>
      </w:r>
    </w:p>
    <w:p>
      <w:pPr>
        <w:pStyle w:val="FirstParagraph"/>
      </w:pPr>
      <w:r>
        <w:t xml:space="preserve">The modern Baker in Germany Berlin must navigate a complex dual identity. On one hand, there is an expectation to maintain the high standards of traditional baking that define German culinary pride. This includes mastery over sourdough fermentation, precise crust development, and nutritional density. On the other hand, the Berlin consumer demands novelty.</w:t>
      </w:r>
    </w:p>
    <w:p>
      <w:pPr>
        <w:pStyle w:val="BodyText"/>
      </w:pPr>
      <w:r>
        <w:t xml:space="preserve">In this Seminar Presentation Slides framework, we argue that the successful Baker is a hybrid figure: part scientist, part artist, and part entrepreneur. They must possess deep technical knowledge of grain biology while simultaneously engaging with digital marketing trends to reach a younger demographic in Germany Berlin. The role has shifted from producing mass-standardized goods to creating experiential food products that tell a story about origin and process.</w:t>
      </w:r>
    </w:p>
    <w:bookmarkEnd w:id="21"/>
    <w:bookmarkStart w:id="22" w:name="X27edeb1473290250ae4d857a6e7f5b8c1a7bb63"/>
    <w:p>
      <w:pPr>
        <w:pStyle w:val="Heading2"/>
      </w:pPr>
      <w:r>
        <w:t xml:space="preserve">Slide 3: Market Dynamics in Germany Berlin</w:t>
      </w:r>
    </w:p>
    <w:p>
      <w:pPr>
        <w:pStyle w:val="FirstParagraph"/>
      </w:pPr>
      <w:r>
        <w:t xml:space="preserve">The market for baked goods in Germany Berlin is fiercely competitive. Supermarkets dominate the volume sector, but there is a significant "premiumization" trend occurring in the artisanal sector. In neighborhoods like Neukölln, Kreuzberg, and Prenzlauer Berg, consumers are willing to pay a premium for breads that are organic, locally sourced, and ethically produced.</w:t>
      </w:r>
    </w:p>
    <w:p>
      <w:pPr>
        <w:pStyle w:val="BodyText"/>
      </w:pPr>
      <w:r>
        <w:t xml:space="preserve">However, operational costs in Berlin have risen dramatically due to inflation and energy prices. For any Seminar Presentation Slides analysis regarding the viability of a new bakery venture in Germany Berlin, one must consider these economic pressures. The Baker must optimize supply chains to mitigate the rising cost of flour and butter, often by forming direct partnerships with regional farmers who understand local soil conditions.</w:t>
      </w:r>
    </w:p>
    <w:bookmarkEnd w:id="22"/>
    <w:bookmarkStart w:id="23" w:name="X57d987dbbe7ac126e9c1b4b93c4fb059aa92207"/>
    <w:p>
      <w:pPr>
        <w:pStyle w:val="Heading2"/>
      </w:pPr>
      <w:r>
        <w:t xml:space="preserve">Slide 4: Sustainability and Ethical Sourcing</w:t>
      </w:r>
    </w:p>
    <w:p>
      <w:pPr>
        <w:pStyle w:val="FirstParagraph"/>
      </w:pPr>
      <w:r>
        <w:t xml:space="preserve">Sustainability is no longer a niche interest in Berlin; it is a baseline expectation. The modern Baker must address the environmental impact of their production. This involves reducing food waste through creative use of day-old bread (e.g., making croutons, breadcrumbs, or beer) and minimizing packaging.</w:t>
      </w:r>
    </w:p>
    <w:p>
      <w:pPr>
        <w:pStyle w:val="BodyText"/>
      </w:pPr>
      <w:r>
        <w:t xml:space="preserve">In Germany Berlin, where environmental awareness is high among the populace, transparency is key. Seminars on bakery management in this region increasingly emphasize traceability. Consumers want to know where their grain comes from. Is it spelt? Is it einkorn? Does it support regenerative agriculture? The Baker acts as an educator here, using labels and social media to inform customers about the ecological footprint of their purchases.</w:t>
      </w:r>
    </w:p>
    <w:bookmarkEnd w:id="23"/>
    <w:bookmarkStart w:id="24" w:name="X96a2f3da81c9cef7c9c28dfb83850bc9775fe0d"/>
    <w:p>
      <w:pPr>
        <w:pStyle w:val="Heading2"/>
      </w:pPr>
      <w:r>
        <w:t xml:space="preserve">Slide 5: Regulatory Landscape and Labor Laws</w:t>
      </w:r>
    </w:p>
    <w:p>
      <w:pPr>
        <w:pStyle w:val="FirstParagraph"/>
      </w:pPr>
      <w:r>
        <w:t xml:space="preserve">Navigating the legal framework is a critical component for any professional operating in this field. Germany has strict labor laws and food safety regulations that impact how a bakery operates. For foreign entrepreneurs or those unfamiliar with the German system, understanding these rules is essential.</w:t>
      </w:r>
    </w:p>
    <w:p>
      <w:pPr>
        <w:pStyle w:val="BodyText"/>
      </w:pPr>
      <w:r>
        <w:t xml:space="preserve">The Seminar Presentation Slides content highlights that hygiene standards (HACCP) are non-negotiable in Germany Berlin. Furthermore, working hours for bakers are strictly regulated due to the early start times required for morning freshness. This creates unique staffing challenges. The Baker must manage shift work carefully to retain talent, offering competitive wages and a healthy work-life balance to prevent burnout in a demanding industry.</w:t>
      </w:r>
    </w:p>
    <w:bookmarkEnd w:id="24"/>
    <w:bookmarkStart w:id="25" w:name="Xa2c3ed9bf65272d45f2903ede72905f1918e02b"/>
    <w:p>
      <w:pPr>
        <w:pStyle w:val="Heading2"/>
      </w:pPr>
      <w:r>
        <w:t xml:space="preserve">Slide 6: Innovation and Product Development</w:t>
      </w:r>
    </w:p>
    <w:p>
      <w:pPr>
        <w:pStyle w:val="FirstParagraph"/>
      </w:pPr>
      <w:r>
        <w:t xml:space="preserve">Innovation does not mean abandoning tradition; it means reinterpreting it. In Germany Berlin, we see a surge in vegan baking that does not compromise on texture or taste. The modern Baker is experimenting with alternative flours like chickpea, oat, and nut-based mixes.</w:t>
      </w:r>
    </w:p>
    <w:p>
      <w:pPr>
        <w:pStyle w:val="BodyText"/>
      </w:pPr>
      <w:r>
        <w:t xml:space="preserve">Additionally, the concept of "allergy-friendly" baking is gaining traction in the capital. Seminars often feature case studies of Berlin bakeries that successfully cater to gluten-free or low-FODMAP diets without alienating traditional customers. This adaptability allows the Baker to tap into new market segments while maintaining brand loyalty among core consumers who appreciate high-quality, inclusive products.</w:t>
      </w:r>
    </w:p>
    <w:bookmarkEnd w:id="25"/>
    <w:bookmarkStart w:id="26" w:name="Xccd48f564c0099b5f3bd03b03f2b22b1e418712"/>
    <w:p>
      <w:pPr>
        <w:pStyle w:val="Heading2"/>
      </w:pPr>
      <w:r>
        <w:t xml:space="preserve">Slide 7: Digital Transformation and Marketing</w:t>
      </w:r>
    </w:p>
    <w:p>
      <w:pPr>
        <w:pStyle w:val="FirstParagraph"/>
      </w:pPr>
      <w:r>
        <w:t xml:space="preserve">The traditional bakery model relied on foot traffic from local residents. In the cosmopolitan context of Germany Berlin, digital presence is vital. The Baker must leverage Instagram, TikTok, and local delivery platforms to expand their reach.</w:t>
      </w:r>
    </w:p>
    <w:p>
      <w:pPr>
        <w:pStyle w:val="BodyText"/>
      </w:pPr>
      <w:r>
        <w:t xml:space="preserve">This Seminar Presentation Slides section suggests that storytelling is the most powerful marketing tool. Behind-the-scenes videos of dough shaping, explanations of fermentation processes, and introductions to the bakers themselves create an emotional connection with customers. In a city like Berlin, where community values are paramount, humanizing the brand helps distinguish small bakeries from large industrial chains.</w:t>
      </w:r>
    </w:p>
    <w:bookmarkEnd w:id="26"/>
    <w:bookmarkStart w:id="27" w:name="slide-8-conclusion-the-future-of-baking"/>
    <w:p>
      <w:pPr>
        <w:pStyle w:val="Heading2"/>
      </w:pPr>
      <w:r>
        <w:t xml:space="preserve">Slide 8: Conclusion – The Future of Baking</w:t>
      </w:r>
    </w:p>
    <w:p>
      <w:pPr>
        <w:pStyle w:val="FirstParagraph"/>
      </w:pPr>
      <w:r>
        <w:t xml:space="preserve">To conclude this Seminar Presentation Slides overview, the future of the Baker in Germany Berlin lies at the intersection of respect for tradition and embrace of innovation. The city remains a global hub for creativity and culinary excellence. Those who can balance technical precision with creative flair, while adhering to ethical and sustainable practices, will thrive.</w:t>
      </w:r>
    </w:p>
    <w:p>
      <w:pPr>
        <w:pStyle w:val="BodyText"/>
      </w:pPr>
      <w:r>
        <w:t xml:space="preserve">The role has expanded beyond the kitchen; it is now one of community leadership, environmental stewardship, and cultural ambassadorship. For students and professionals alike, understanding these multifaceted demands is essential for success in this dynamic market.</w:t>
      </w:r>
    </w:p>
    <w:bookmarkEnd w:id="27"/>
    <w:bookmarkStart w:id="28" w:name="slide-9-qa-and-discussion"/>
    <w:p>
      <w:pPr>
        <w:pStyle w:val="Heading2"/>
      </w:pPr>
      <w:r>
        <w:t xml:space="preserve">Slide 9: Q&amp;A and Discussion</w:t>
      </w:r>
    </w:p>
    <w:p>
      <w:pPr>
        <w:pStyle w:val="FirstParagraph"/>
      </w:pPr>
      <w:r>
        <w:t xml:space="preserve">We now open the floor for questions regarding specific techniques, business planning, or regional variations within Germany Berlin. Please feel free to discuss your experiences or queries related to the challenges faced by today's Baker.</w:t>
      </w:r>
    </w:p>
    <w:bookmarkEnd w:id="28"/>
    <w:p>
      <w:pPr>
        <w:pStyle w:val="BodyText"/>
      </w:pPr>
      <w:r>
        <w:br/>
      </w:r>
      <w:r>
        <w:br/>
      </w:r>
    </w:p>
    <w:p>
      <w:pPr>
        <w:pStyle w:val="BodyText"/>
      </w:pPr>
      <w:r>
        <w:rPr>
          <w:iCs/>
          <w:i/>
        </w:rPr>
        <w:t xml:space="preserve">Note: This document is designed for academic and professional use in Seminar Presentation Slides formats. It addresses the specific nuances of operating as a Baker within the competitive and culturally rich environment of Germany Berlin.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Baker in Germany Berlin</dc:title>
  <dc:creator/>
  <dc:language>en</dc:language>
  <cp:keywords/>
  <dcterms:created xsi:type="dcterms:W3CDTF">2026-07-29T12:15:25Z</dcterms:created>
  <dcterms:modified xsi:type="dcterms:W3CDTF">2026-07-29T12:15:25Z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