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Japan</w:t>
      </w:r>
      <w:r>
        <w:t xml:space="preserve"> </w:t>
      </w:r>
      <w:r>
        <w:t xml:space="preserve">Kyoto</w:t>
      </w:r>
    </w:p>
    <w:bookmarkStart w:id="29" w:name="X7c554ba0b5ca1b98b5b23a7110463a383e0c534"/>
    <w:p>
      <w:pPr>
        <w:pStyle w:val="Heading1"/>
      </w:pPr>
      <w:r>
        <w:t xml:space="preserve">Seminar Presentation Slides:</w:t>
      </w:r>
      <w:r>
        <w:br/>
      </w:r>
      <w:r>
        <w:t xml:space="preserve">The Art of the Baker in Japan Kyoto</w:t>
      </w:r>
    </w:p>
    <w:bookmarkStart w:id="20" w:name="welcome-and-introduction-to-the-seminar"/>
    <w:p>
      <w:pPr>
        <w:pStyle w:val="Heading3"/>
      </w:pPr>
      <w:r>
        <w:t xml:space="preserve">Welcome and Introduction to the Seminar</w:t>
      </w:r>
    </w:p>
    <w:p>
      <w:pPr>
        <w:pStyle w:val="FirstParagraph"/>
      </w:pPr>
      <w:r>
        <w:t xml:space="preserve">Welcome, esteemed colleagues, students, and culinary enthusiasts. This document serves as your comprehensive guide for our upcoming seminar focused on the intricate and evolving world of professional baking within a specific cultural context: Japan Kyoto. Today, we are not merely discussing bread; we are exploring a fusion of traditional craftsmanship and modern innovation that defines the current bakery landscape in one of Japan's most historic cities. Our objective is to understand how the identity of a Baker interacts with the unique sensory and cultural expectations of consumers in Japan Kyoto.</w:t>
      </w:r>
    </w:p>
    <w:bookmarkEnd w:id="20"/>
    <w:bookmarkStart w:id="21" w:name="X4e9a19c20e8a3913cf50dd0ade5f0b7450d4629"/>
    <w:p>
      <w:pPr>
        <w:pStyle w:val="Heading3"/>
      </w:pPr>
      <w:r>
        <w:t xml:space="preserve">The Significance of Location: Why Japan Kyoto?</w:t>
      </w:r>
    </w:p>
    <w:p>
      <w:pPr>
        <w:pStyle w:val="FirstParagraph"/>
      </w:pPr>
      <w:r>
        <w:t xml:space="preserve">To understand the modern Baker, one must first appreciate the stage upon which they perform. Japan Kyoto is not just a geographic location; it is a cultural repository. Unlike Tokyo, which is often viewed as the forward-looking, international metropolis of Japan,Kyoto retains its soul through centuries-old traditions in tea ceremonies, geisha culture, and seasonal aesthetics. For a Baker operating in this region, the challenge and opportunity lie in respecting these deep-rooted customs while introducing Western baking techniques. The consumer base here is discerning; they value precision, aesthetic beauty (known as 'Kawaii' or simply refined elegance), and seasonal relevance. Therefore, a successful seminar on this topic must highlight how regional pride influences product development in Japan Kyoto.</w:t>
      </w:r>
    </w:p>
    <w:bookmarkEnd w:id="21"/>
    <w:bookmarkStart w:id="22" w:name="the-evolution-of-the-baker-in-japan"/>
    <w:p>
      <w:pPr>
        <w:pStyle w:val="Heading3"/>
      </w:pPr>
      <w:r>
        <w:t xml:space="preserve">The Evolution of the Baker in Japan</w:t>
      </w:r>
    </w:p>
    <w:p>
      <w:pPr>
        <w:pStyle w:val="FirstParagraph"/>
      </w:pPr>
      <w:r>
        <w:t xml:space="preserve">The role of the Baker has undergone a significant transformation over the last three decades. Historically, baking in Japan was associated with industrial mass production or strictly Western-style hotels catering to foreigners. However, a new generation of artisans has emerged. These contemporary Bakers are redefining what it means to bake in an Asian context. They are moving away from simple replication of French or American techniques and are instead integrating local ingredients such as matcha, yuzu, sweet potato (satsumaimo), and red bean paste (anko) into their doughs and fillings. This seminar will explore how this shift impacts the daily operations, creative process, and brand identity of a modern Baker.</w:t>
      </w:r>
    </w:p>
    <w:bookmarkEnd w:id="22"/>
    <w:bookmarkStart w:id="23" w:name="cultural-expectations-in-japan-kyoto"/>
    <w:p>
      <w:pPr>
        <w:pStyle w:val="Heading3"/>
      </w:pPr>
      <w:r>
        <w:t xml:space="preserve">Cultural Expectations in Japan Kyoto</w:t>
      </w:r>
    </w:p>
    <w:p>
      <w:pPr>
        <w:pStyle w:val="FirstParagraph"/>
      </w:pPr>
      <w:r>
        <w:t xml:space="preserve">In Japan Kyoto, presentation is as important as taste. The concept of 'Omotenashi,' or Japanese hospitality, extends deeply into the bakery sector. Customers expect not only high-quality bread but also an experience that reflects care and attention to detail. This means packaging must be pristine, store environments must be clean and inviting, and the interaction between the Baker and the customer must be polite yet warm. Furthermore, seasonality is paramount in Japan Kyoto. A Baker here cannot simply sell a pumpkin spice loaf year-round; they must adapt their menu to reflect the cherry blossoms of spring, the humid heat of summer,the crisp foliage of autumn, and the cozy atmosphere of winter. Our seminar will discuss practical strategies for aligning baking schedules with these cultural rhythms.</w:t>
      </w:r>
    </w:p>
    <w:bookmarkEnd w:id="23"/>
    <w:bookmarkStart w:id="24" w:name="Xadc53c97c4e42f052e3acf5d60b51d6494b0a38"/>
    <w:p>
      <w:pPr>
        <w:pStyle w:val="Heading3"/>
      </w:pPr>
      <w:r>
        <w:t xml:space="preserve">Ingredient Sourcing and Local Collaboration</w:t>
      </w:r>
    </w:p>
    <w:p>
      <w:pPr>
        <w:pStyle w:val="FirstParagraph"/>
      </w:pPr>
      <w:r>
        <w:t xml:space="preserve">A critical component of our discussion will focus on supply chains. Bakers in Japan Kyoto often collaborate closely with local farmers and producers. The demand for organic flour, locally harvested grains, and artisanal butter is rising. We will examine case studies where Bakers have successfully partnered with regional agricultural cooperatives to create products that tell a story about the land they are baked in. This localization strategy not only supports the local economy but also resonates strongly with consumers who are increasingly conscious of food provenance. By sourcing locally, a Baker strengthens their connection to the Japan Kyoto community, creating a loyal customer base that values authenticity.</w:t>
      </w:r>
    </w:p>
    <w:bookmarkEnd w:id="24"/>
    <w:bookmarkStart w:id="25" w:name="X6a5d2e3292064b92a5e669b111905ed3ad2f552"/>
    <w:p>
      <w:pPr>
        <w:pStyle w:val="Heading3"/>
      </w:pPr>
      <w:r>
        <w:t xml:space="preserve">Technological Integration and Craftsmanship</w:t>
      </w:r>
    </w:p>
    <w:p>
      <w:pPr>
        <w:pStyle w:val="FirstParagraph"/>
      </w:pPr>
      <w:r>
        <w:t xml:space="preserve">Japan is known for its technological advancement, and the baking industry is no exception. In Japan Kyoto, we see a harmonious blend of hand-craftsmanship and high-tech efficiency. Bakers utilize precision ovens with humidity control systems to ensure consistent crumb structures in sourdoughs and baguettes. However, the human touch remains irreplaceable. During this seminar, we will discuss how technology aids rather than replaces the Baker’s skill set. We will analyze how data analytics can predict sales trends in specific neighborhoods of Japan Kyoto, allowing Bakers to reduce waste while maintaining freshness—a key concern for Japanese consumers who prioritize quality and hygiene above all else.</w:t>
      </w:r>
    </w:p>
    <w:bookmarkEnd w:id="25"/>
    <w:bookmarkStart w:id="26" w:name="marketing-and-digital-presence"/>
    <w:p>
      <w:pPr>
        <w:pStyle w:val="Heading3"/>
      </w:pPr>
      <w:r>
        <w:t xml:space="preserve">Marketing and Digital Presence</w:t>
      </w:r>
    </w:p>
    <w:p>
      <w:pPr>
        <w:pStyle w:val="FirstParagraph"/>
      </w:pPr>
      <w:r>
        <w:t xml:space="preserve">In the digital age, a Baker’s reach extends beyond the physical storefront. Social media platforms like Instagram and LINE are crucial for marketing in Japan Kyoto. Visual appeal drives engagement; therefore, Bakers must curate their images carefully to reflect the aesthetic standards of their audience. We will explore strategies for building an online presence that highlights behind-the-scenes baking processes, ingredient sourcing stories, and limited-edition releases exclusive to Japan Kyoto. Effective digital marketing can transform a local bakery into a destination spot for both residents and tourists visiting the historic streets of Kyoto.</w:t>
      </w:r>
    </w:p>
    <w:bookmarkEnd w:id="26"/>
    <w:bookmarkStart w:id="27" w:name="sustainability-and-future-trends"/>
    <w:p>
      <w:pPr>
        <w:pStyle w:val="Heading3"/>
      </w:pPr>
      <w:r>
        <w:t xml:space="preserve">Sustainability and Future Trends</w:t>
      </w:r>
    </w:p>
    <w:p>
      <w:pPr>
        <w:pStyle w:val="FirstParagraph"/>
      </w:pPr>
      <w:r>
        <w:t xml:space="preserve">Sustainability is no longer optional; it is a necessity. Bakers in Japan Kyoto are increasingly adopting eco-friendly practices, from composting organic waste to using biodegradable packaging. The seminar will also address future trends, such as the rise of plant-based baking options and gluten-free innovations that cater to diverse dietary needs while maintaining traditional flavors. As the world becomes more interconnected, the exchange of knowledge between Western Bakers and their Japanese counterparts in Japan Kyoto will continue to grow, fostering a global community dedicated to excellence.</w:t>
      </w:r>
    </w:p>
    <w:bookmarkEnd w:id="27"/>
    <w:bookmarkStart w:id="28" w:name="conclusion-the-future-of-bakering"/>
    <w:p>
      <w:pPr>
        <w:pStyle w:val="Heading3"/>
      </w:pPr>
      <w:r>
        <w:t xml:space="preserve">Conclusion: The Future of Bakering</w:t>
      </w:r>
    </w:p>
    <w:p>
      <w:pPr>
        <w:pStyle w:val="FirstParagraph"/>
      </w:pPr>
      <w:r>
        <w:t xml:space="preserve">In conclusion, this seminar underscores the dynamic nature of baking within the unique cultural fabric of Japan Kyoto. The modern Baker is not just a cook but a cultural ambassador, blending tradition with innovation to meet the high standards of Japanese consumers. By understanding the nuances of location, ingredient sourcing, and consumer expectations in Japan Kyoto,Bakers can create meaningful connections with their communities. We encourage all participants to engage actively during our Q&amp;A session and share their own experiences regarding this fascinating intersection of art, science, and culture.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Japan Kyoto</dc:title>
  <dc:creator/>
  <dc:language>en</dc:language>
  <cp:keywords/>
  <dcterms:created xsi:type="dcterms:W3CDTF">2026-07-29T15:02:18Z</dcterms:created>
  <dcterms:modified xsi:type="dcterms:W3CDTF">2026-07-29T15:02:18Z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