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Baker</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t xml:space="preserve">```html</w:t>
      </w:r>
    </w:p>
    <w:bookmarkStart w:id="28" w:name="X1d00863e7d644eebad257b516bb2cc134f09ba5"/>
    <w:p>
      <w:pPr>
        <w:pStyle w:val="Heading1"/>
      </w:pPr>
      <w:r>
        <w:t xml:space="preserve">Seminar Presentation Slides: Baker in Saudi Arabia Jeddah</w:t>
      </w:r>
    </w:p>
    <w:bookmarkStart w:id="20" w:name="X48d52578deb7fba9319f0b30b6478b18ba86891"/>
    <w:p>
      <w:pPr>
        <w:pStyle w:val="Heading2"/>
      </w:pPr>
      <w:r>
        <w:t xml:space="preserve">Title Slide: The Art and Science of Baking in the Heart of Jeddah, Saudi Arabia</w:t>
      </w:r>
    </w:p>
    <w:p>
      <w:pPr>
        <w:pStyle w:val="FirstParagraph"/>
      </w:pPr>
      <w:r>
        <w:rPr>
          <w:bCs/>
          <w:b/>
        </w:rPr>
        <w:t xml:space="preserve">Presenter:</w:t>
      </w:r>
      <w:r>
        <w:t xml:space="preserve"> </w:t>
      </w:r>
      <w:r>
        <w:t xml:space="preserve">[Your Name/Title]</w:t>
      </w:r>
    </w:p>
    <w:p>
      <w:pPr>
        <w:pStyle w:val="BodyText"/>
      </w:pPr>
      <w:r>
        <w:rPr>
          <w:bCs/>
          <w:b/>
        </w:rPr>
        <w:t xml:space="preserve">Date:</w:t>
      </w:r>
      <w:r>
        <w:t xml:space="preserve"> </w:t>
      </w:r>
      <w:r>
        <w:t xml:space="preserve">[Date of Seminar]</w:t>
      </w:r>
    </w:p>
    <w:p>
      <w:pPr>
        <w:pStyle w:val="BodyText"/>
      </w:pPr>
      <w:r>
        <w:t xml:space="preserve">Venue:Jeddah Convention Center, Saudi Arabia</w:t>
      </w:r>
    </w:p>
    <w:bookmarkEnd w:id="20"/>
    <w:bookmarkStart w:id="21" w:name="X982e7629206f9fb8af6ab6e11b3475855d322a7"/>
    <w:p>
      <w:pPr>
        <w:pStyle w:val="Heading2"/>
      </w:pPr>
      <w:r>
        <w:t xml:space="preserve">Welcome and Introduction to Baker Seminar in Jeddah</w:t>
      </w:r>
    </w:p>
    <w:p>
      <w:pPr>
        <w:numPr>
          <w:ilvl w:val="0"/>
          <w:numId w:val="1001"/>
        </w:numPr>
        <w:pStyle w:val="Compact"/>
      </w:pPr>
      <w:r>
        <w:t xml:space="preserve">Welcome everyone to this insightful seminar focused on the dynamic world of baking, specifically tailored for the vibrant context of Jeddah, Saudi Arabia.</w:t>
      </w:r>
    </w:p>
    <w:p>
      <w:pPr>
        <w:numPr>
          <w:ilvl w:val="0"/>
          <w:numId w:val="1001"/>
        </w:numPr>
        <w:pStyle w:val="Compact"/>
      </w:pPr>
      <w:r>
        <w:t xml:space="preserve">Jeddah, as a major commercial hub and gateway to Makkah and Madinah, offers a unique market with diverse culinary demands and growing consumer interest in artisanal baked goods.</w:t>
      </w:r>
    </w:p>
    <w:p>
      <w:pPr>
        <w:numPr>
          <w:ilvl w:val="0"/>
          <w:numId w:val="1001"/>
        </w:numPr>
        <w:pStyle w:val="Compact"/>
      </w:pPr>
      <w:r>
        <w:t xml:space="preserve">This seminar aims to explore the essentials of modern baking techniques, business considerations for bakers operating in Saudi Arabia Jeddah, market trends, and opportunities within this specific locale.</w:t>
      </w:r>
    </w:p>
    <w:bookmarkEnd w:id="21"/>
    <w:bookmarkStart w:id="22" w:name="X0ab6f231f22efcdbba0a6d2447e4b65fdd9bdc4"/>
    <w:p>
      <w:pPr>
        <w:pStyle w:val="Heading2"/>
      </w:pPr>
      <w:r>
        <w:t xml:space="preserve">Understanding the Saudi Arabian Baking Landscape</w:t>
      </w:r>
    </w:p>
    <w:p>
      <w:pPr>
        <w:pStyle w:val="FirstParagraph"/>
      </w:pPr>
      <w:r>
        <w:t xml:space="preserve">The baking industry in Saudi Arabia is evolving rapidly. Driven by a young population, increasing urbanization, and significant investment in the food and beverage sector.</w:t>
      </w:r>
    </w:p>
    <w:p>
      <w:pPr>
        <w:numPr>
          <w:ilvl w:val="0"/>
          <w:numId w:val="1002"/>
        </w:numPr>
        <w:pStyle w:val="Compact"/>
      </w:pPr>
      <w:r>
        <w:rPr>
          <w:bCs/>
          <w:b/>
        </w:rPr>
        <w:t xml:space="preserve">Cultural Significance:</w:t>
      </w:r>
      <w:r>
        <w:t xml:space="preserve"> </w:t>
      </w:r>
      <w:r>
        <w:t xml:space="preserve">Bread holds profound cultural importance across Saudi Arabia. Traditional breads like Khobz are staples, but there's a growing appreciation for international varieties.</w:t>
      </w:r>
    </w:p>
    <w:p>
      <w:pPr>
        <w:numPr>
          <w:ilvl w:val="0"/>
          <w:numId w:val="1002"/>
        </w:numPr>
        <w:pStyle w:val="Compact"/>
      </w:pPr>
      <w:r>
        <w:t xml:space="preserve">Jeddah's Role:In Jeddah, the melting pot of cultures within Saudi Arabia leads to a diverse demand for baked goods ranging from traditional Arabic sweets (like Baklava and Qatayef) to European-style pastries, cakes, and artisan breads.</w:t>
      </w:r>
    </w:p>
    <w:p>
      <w:pPr>
        <w:numPr>
          <w:ilvl w:val="0"/>
          <w:numId w:val="1002"/>
        </w:numPr>
        <w:pStyle w:val="Compact"/>
      </w:pPr>
      <w:r>
        <w:t xml:space="preserve">Health &amp; Quality Trends:Saudi consumers are increasingly health-conscious. There's rising demand for products with natural ingredients, less sugar/ oil content options gluten-free varieties catering to specific dietary needs common in the region.</w:t>
      </w:r>
    </w:p>
    <w:bookmarkEnd w:id="22"/>
    <w:bookmarkStart w:id="23" w:name="X736e21296b5fe7d8cfed40a0d55fef28c4ab9eb"/>
    <w:p>
      <w:pPr>
        <w:pStyle w:val="Heading2"/>
      </w:pPr>
      <w:r>
        <w:t xml:space="preserve">Core Principles of Modern Baking Techniques</w:t>
      </w:r>
    </w:p>
    <w:p>
      <w:pPr>
        <w:pStyle w:val="FirstParagraph"/>
      </w:pPr>
      <w:r>
        <w:t xml:space="preserve">For any baker aspiring to succeed in Jeddah's competitive market, mastering fundamental and advanced baking techniques is crucial.</w:t>
      </w:r>
    </w:p>
    <w:p>
      <w:pPr>
        <w:numPr>
          <w:ilvl w:val="0"/>
          <w:numId w:val="1003"/>
        </w:numPr>
        <w:pStyle w:val="Compact"/>
      </w:pPr>
      <w:r>
        <w:rPr>
          <w:bCs/>
          <w:b/>
        </w:rPr>
        <w:t xml:space="preserve">Fermentation &amp; Yeast Management:</w:t>
      </w:r>
      <w:r>
        <w:t xml:space="preserve"> </w:t>
      </w:r>
      <w:r>
        <w:t xml:space="preserve">Understanding different yeast types wild fermentation methods sourdough starter maintenance ensures flavor development texture control especially important for artisan breads popular in upscale Jeddah neighborhoods.</w:t>
      </w:r>
    </w:p>
    <w:p>
      <w:pPr>
        <w:numPr>
          <w:ilvl w:val="0"/>
          <w:numId w:val="1003"/>
        </w:numPr>
        <w:pStyle w:val="Compact"/>
      </w:pPr>
      <w:r>
        <w:t xml:space="preserve">Dough Hydration &amp; Gluten Development: Precise flour hydration levels gluten development techniques are vital. High-hydration doughs require skill but yield superior crumb structure desirable textures appealing discerning Jeddah consumers.</w:t>
      </w:r>
    </w:p>
    <w:p>
      <w:pPr>
        <w:numPr>
          <w:ilvl w:val="0"/>
          <w:numId w:val="1003"/>
        </w:numPr>
        <w:pStyle w:val="Compact"/>
      </w:pPr>
      <w:r>
        <w:rPr>
          <w:bCs/>
          <w:b/>
        </w:rPr>
        <w:t xml:space="preserve">Temperature Control &amp; Proofing:Accurate proofing temperatures humidity control significantly impact final product quality. Adapting these parameters to Jeddah's often hot humid climate is essential for consistent results.</w:t>
      </w:r>
    </w:p>
    <w:p>
      <w:pPr>
        <w:numPr>
          <w:ilvl w:val="0"/>
          <w:numId w:val="1003"/>
        </w:numPr>
        <w:pStyle w:val="Compact"/>
      </w:pPr>
      <w:r>
        <w:rPr>
          <w:bCs/>
          <w:b/>
        </w:rPr>
        <w:t xml:space="preserve">Pastry Lamination (Croissants,Pastries):</w:t>
      </w:r>
      <w:r>
        <w:t xml:space="preserve"> </w:t>
      </w:r>
      <w:r>
        <w:t xml:space="preserve">Mastering lamination techniques creates flaky buttery layers characteristic of premium pastries highly sought after in cafes across Saudi Arabia particularly those targeting affluent demographics Jeddah.</w:t>
      </w:r>
    </w:p>
    <w:bookmarkEnd w:id="23"/>
    <w:bookmarkStart w:id="24" w:name="X0745c437ebe5244972094a788982624a05701ff"/>
    <w:p>
      <w:pPr>
        <w:pStyle w:val="Heading2"/>
      </w:pPr>
      <w:r>
        <w:t xml:space="preserve">Bakery Business Considerations Specific to Saudi Arabia Jeddah</w:t>
      </w:r>
    </w:p>
    <w:p>
      <w:pPr>
        <w:pStyle w:val="FirstParagraph"/>
      </w:pPr>
      <w:r>
        <w:t xml:space="preserve">Success in the bakery business requires more than just great products; it demands strategic planning adapted to local regulations and cultural nuances.</w:t>
      </w:r>
    </w:p>
    <w:p>
      <w:pPr>
        <w:numPr>
          <w:ilvl w:val="0"/>
          <w:numId w:val="1004"/>
        </w:numPr>
        <w:pStyle w:val="Compact"/>
      </w:pPr>
      <w:r>
        <w:t xml:space="preserve">Licensing &amp; Regulations:Navigate Saudi Food &amp; Drug Authority SFDA regulations meticulously ensure compliance hygiene safety standards obtain necessary permits from Jeddah Municipality before opening doors.</w:t>
      </w:r>
    </w:p>
    <w:p>
      <w:pPr>
        <w:numPr>
          <w:ilvl w:val="0"/>
          <w:numId w:val="1004"/>
        </w:numPr>
        <w:pStyle w:val="Compact"/>
      </w:pPr>
      <w:r>
        <w:rPr>
          <w:bCs/>
          <w:b/>
        </w:rPr>
        <w:t xml:space="preserve">Sourcing Quality Ingredients:Establish reliable supply chains for premium flour butter chocolate fruits etc. Consider importing certain specialty ingredients if local availability limited while supporting local Saudi agricultural initiatives where possible.</w:t>
      </w:r>
    </w:p>
    <w:p>
      <w:pPr>
        <w:numPr>
          <w:ilvl w:val="0"/>
          <w:numId w:val="1004"/>
        </w:numPr>
        <w:pStyle w:val="Compact"/>
      </w:pPr>
      <w:r>
        <w:t xml:space="preserve">Talent Acquisition &amp; Training:Finding skilled bakers pastry chefs experienced diverse techniques can be challenging invest heavily training programs develop talent locally foster continuous learning environment encourage innovation among baking team.</w:t>
      </w:r>
    </w:p>
    <w:p>
      <w:pPr>
        <w:numPr>
          <w:ilvl w:val="0"/>
          <w:numId w:val="1004"/>
        </w:numPr>
        <w:pStyle w:val="Compact"/>
      </w:pPr>
      <w:r>
        <w:t xml:space="preserve">Cultural Sensitivity &amp; Marketing:Understand local customs holidays like Ramadan Eid Al-Fitr Eid Al-Adha drive significant sales spikes tailor marketing strategies accordingly offer special seasonal offerings respect Islamic dietary laws Halal certification mandatory ensure all products meet these standards clearly communicate this to customers.</w:t>
      </w:r>
    </w:p>
    <w:bookmarkEnd w:id="24"/>
    <w:bookmarkStart w:id="25" w:name="X012fc6c98919a4f1a23b8a0ae38382c0dece3df"/>
    <w:p>
      <w:pPr>
        <w:pStyle w:val="Heading2"/>
      </w:pPr>
      <w:r>
        <w:t xml:space="preserve">Market Trends &amp; Opportunities for Bakers in Jeddah</w:t>
      </w:r>
    </w:p>
    <w:p>
      <w:pPr>
        <w:pStyle w:val="FirstParagraph"/>
      </w:pPr>
      <w:r>
        <w:t xml:space="preserve">The Jeddah market presents several exciting opportunities for innovative bakers willing to adapt and innovate.</w:t>
      </w:r>
    </w:p>
    <w:p>
      <w:pPr>
        <w:numPr>
          <w:ilvl w:val="0"/>
          <w:numId w:val="1005"/>
        </w:numPr>
        <w:pStyle w:val="Compact"/>
      </w:pPr>
      <w:r>
        <w:rPr>
          <w:bCs/>
          <w:b/>
        </w:rPr>
        <w:t xml:space="preserve">E-Commerce &amp; Delivery:Leverage food delivery apps online ordering systems reach wider customer base beyond physical bakery location. Offer subscription boxes customizable gift options catering busy professionals families.</w:t>
      </w:r>
    </w:p>
    <w:p>
      <w:pPr>
        <w:numPr>
          <w:ilvl w:val="0"/>
          <w:numId w:val="1005"/>
        </w:numPr>
        <w:pStyle w:val="Compact"/>
      </w:pPr>
      <w:r>
        <w:t xml:space="preserve">Social Media Presence:Instagram TikTok powerful tools showcase beautiful visually appealing baked goods engage audience behind scenes content build brand community drive traffic both online offline platforms.</w:t>
      </w:r>
    </w:p>
    <w:p>
      <w:pPr>
        <w:numPr>
          <w:ilvl w:val="0"/>
          <w:numId w:val="1005"/>
        </w:numPr>
        <w:pStyle w:val="Compact"/>
      </w:pPr>
      <w:r>
        <w:rPr>
          <w:bCs/>
          <w:b/>
        </w:rPr>
        <w:t xml:space="preserve">Niche Specializations:Differentiate by specializing niche areas like vegan gluten-free allergen-friendly products artisanal sourdough breads unique flavor combinations fusion of traditional Arabic flavors modern baking techniques appeal specific demographics underserved markets.</w:t>
      </w:r>
    </w:p>
    <w:p>
      <w:pPr>
        <w:numPr>
          <w:ilvl w:val="0"/>
          <w:numId w:val="1005"/>
        </w:numPr>
        <w:pStyle w:val="Compact"/>
      </w:pPr>
      <w:r>
        <w:t xml:space="preserve">Sustainability Focus:Eco-conscious consumers appreciate bakeries adopting sustainable practices use biodegradable packaging source ingredients ethically minimize waste. Highlight sustainability efforts attract environmentally aware customers Jeddah increasingly concerned ecological impact.</w:t>
      </w:r>
    </w:p>
    <w:bookmarkEnd w:id="25"/>
    <w:bookmarkStart w:id="26" w:name="Xc7c59ed78032503cc152f6b79455dc503ed3d3a"/>
    <w:p>
      <w:pPr>
        <w:pStyle w:val="Heading2"/>
      </w:pPr>
      <w:r>
        <w:t xml:space="preserve">Crafting the Perfect Product Mix for Jeddah Consumers</w:t>
      </w:r>
    </w:p>
    <w:p>
      <w:pPr>
        <w:pStyle w:val="FirstParagraph"/>
      </w:pPr>
      <w:r>
        <w:t xml:space="preserve">Balancing tradition and innovation is key to capturing the diverse palate of Jeddah's residents.</w:t>
      </w:r>
    </w:p>
    <w:p>
      <w:pPr>
        <w:numPr>
          <w:ilvl w:val="0"/>
          <w:numId w:val="1006"/>
        </w:numPr>
        <w:pStyle w:val="Compact"/>
      </w:pPr>
      <w:r>
        <w:rPr>
          <w:bCs/>
          <w:b/>
        </w:rPr>
        <w:t xml:space="preserve">Traditional Arabic Sweets:</w:t>
      </w:r>
      <w:r>
        <w:t xml:space="preserve">Incorporate classic offerings like Maamoul (date-filled cookies), Ka'ak, Basbousa ensuring high quality authentic flavors resonate with local heritage appreciate nostalgia these items evoke.</w:t>
      </w:r>
    </w:p>
    <w:p>
      <w:pPr>
        <w:numPr>
          <w:ilvl w:val="0"/>
          <w:numId w:val="1006"/>
        </w:numPr>
        <w:pStyle w:val="Compact"/>
      </w:pPr>
      <w:r>
        <w:rPr>
          <w:bCs/>
          <w:b/>
        </w:rPr>
        <w:t xml:space="preserve">International Pastries &amp; Cakes:Elevate croissants danishes éclairs macarons cakes employing French Italian techniques using premium ingredients. These appeal younger demographics expatriate community seeking familiar yet refined treats.</w:t>
      </w:r>
    </w:p>
    <w:p>
      <w:pPr>
        <w:numPr>
          <w:ilvl w:val="0"/>
          <w:numId w:val="1006"/>
        </w:numPr>
        <w:pStyle w:val="Compact"/>
      </w:pPr>
      <w:r>
        <w:t xml:space="preserve">Artisanal Breads:Offer diverse bread selections baguettes ciabatta focaccia whole grain loaves sourdough boules emphasize crusty interiors chewy textures artisanal appeal differentiate from mass-produced supermarket alternatives.</w:t>
      </w:r>
    </w:p>
    <w:p>
      <w:pPr>
        <w:numPr>
          <w:ilvl w:val="0"/>
          <w:numId w:val="1006"/>
        </w:numPr>
        <w:pStyle w:val="Compact"/>
      </w:pPr>
      <w:r>
        <w:t xml:space="preserve">Savory Snacks &amp; Light Meals:Cater to lunchtime demand savory options like quiches tarts sandwiches wraps salads. Fresh ingredients flavorful combinations attract busy professionals students seeking convenient nutritious meal options Jeddah.</w:t>
      </w:r>
    </w:p>
    <w:bookmarkEnd w:id="26"/>
    <w:bookmarkStart w:id="27" w:name="X944ffba6e96ecb50c1fc272353101fa5a1634e3"/>
    <w:p>
      <w:pPr>
        <w:pStyle w:val="Heading2"/>
      </w:pPr>
      <w:r>
        <w:t xml:space="preserve">Conclusion &amp; Call to Action for Bakers in Saudi Arabia Jeddah</w:t>
      </w:r>
    </w:p>
    <w:p>
      <w:pPr>
        <w:pStyle w:val="FirstParagraph"/>
      </w:pPr>
      <w:r>
        <w:t xml:space="preserve">Succeeding as a baker in Saudi Arabia Jeddah requires passion skill business acumen deep understanding local market dynamics.</w:t>
      </w:r>
    </w:p>
    <w:p>
      <w:pPr>
        <w:numPr>
          <w:ilvl w:val="0"/>
          <w:numId w:val="1007"/>
        </w:numPr>
        <w:pStyle w:val="Compact"/>
      </w:pPr>
      <w:r>
        <w:rPr>
          <w:bCs/>
          <w:b/>
        </w:rPr>
        <w:t xml:space="preserve">Mastery of Craft:</w:t>
      </w:r>
      <w:r>
        <w:t xml:space="preserve">Prioritize continuous learning refining techniques staying updated industry trends investing quality ingredients equipment foundational step building reputable bakery brand.</w:t>
      </w:r>
    </w:p>
    <w:p>
      <w:pPr>
        <w:numPr>
          <w:ilvl w:val="0"/>
          <w:numId w:val="1007"/>
        </w:numPr>
        <w:pStyle w:val="Compact"/>
      </w:pPr>
      <w:r>
        <w:t xml:space="preserve">Cultural Integration:Embrace Saudi Arabian culture respect traditions adapt products marketing strategies accordingly build trust loyalty among local customers demonstrate genuine appreciation community heritage.</w:t>
      </w:r>
    </w:p>
    <w:p>
      <w:pPr>
        <w:numPr>
          <w:ilvl w:val="0"/>
          <w:numId w:val="1007"/>
        </w:numPr>
        <w:pStyle w:val="Compact"/>
      </w:pPr>
      <w:r>
        <w:rPr>
          <w:bCs/>
          <w:b/>
        </w:rPr>
        <w:t xml:space="preserve">Innovation &amp; Differentiation:</w:t>
      </w:r>
      <w:r>
        <w:t xml:space="preserve">Don't be afraid experiment explore new flavors techniques niche specializations. Stand out crowded market unique selling proposition compelling story resonate with target audience.</w:t>
      </w:r>
    </w:p>
    <w:p>
      <w:pPr>
        <w:numPr>
          <w:ilvl w:val="0"/>
          <w:numId w:val="1007"/>
        </w:numPr>
        <w:pStyle w:val="Compact"/>
      </w:pPr>
      <w:r>
        <w:t xml:space="preserve">Community Engagement:Become integral part Jeddah community participate local events sponsor initiatives collaborate complementary businesses build positive brand image foster goodwill among residents potential customers.</w:t>
      </w:r>
    </w:p>
    <w:p>
      <w:pPr>
        <w:pStyle w:val="FirstParagraph"/>
      </w:pPr>
      <w:r>
        <w:t xml:space="preserve">Actionable Next Steps:Aud current skills knowledge identify areas improvement create detailed business plan outline marketing strategy network within Saudi Arabian baking community explore funding options partnerships. The journey begins with a single step let that step be towards crafting exceptional baked goods Jeddah!</w:t>
      </w:r>
    </w:p>
    <w:bookmarkEnd w:id="27"/>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Baker in Saudi Arabia Jeddah</dc:title>
  <dc:creator/>
  <dc:language>en</dc:language>
  <cp:keywords/>
  <dcterms:created xsi:type="dcterms:W3CDTF">2026-07-29T09:37:15Z</dcterms:created>
  <dcterms:modified xsi:type="dcterms:W3CDTF">2026-07-29T09:37:15Z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