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Title:</w:t>
      </w:r>
      <w:r>
        <w:t xml:space="preserve">The Art of Bread: Adapting the Modern Baker Strategy for the Unique Market Dynamics of South Korea Seoul</w:t>
      </w:r>
    </w:p>
    <w:p>
      <w:pPr>
        <w:pStyle w:val="BodyText"/>
      </w:pPr>
      <w:r>
        <w:rPr>
          <w:bCs/>
          <w:b/>
        </w:rPr>
        <w:t xml:space="preserve">Date:</w:t>
      </w:r>
      <w:r>
        <w:t xml:space="preserve">October 2023</w:t>
      </w:r>
    </w:p>
    <w:p>
      <w:pPr>
        <w:pStyle w:val="BodyText"/>
      </w:pPr>
      <w:r>
        <w:rPr>
          <w:bCs/>
          <w:b/>
        </w:rPr>
        <w:t xml:space="preserve">Presentation Type:</w:t>
      </w:r>
      <w:r>
        <w:t xml:space="preserve">Seminar Presentation Slides for International Business Expansion Analysis</w:t>
      </w:r>
    </w:p>
    <w:bookmarkEnd w:id="20"/>
    <w:bookmarkStart w:id="21" w:name="Xe98267f340f3f0002eed4a38d4b2bb1b54debe5"/>
    <w:p>
      <w:pPr>
        <w:pStyle w:val="Heading2"/>
      </w:pPr>
      <w:r>
        <w:t xml:space="preserve">Welcome and Introduction to the Seminar Presentation Slides</w:t>
      </w:r>
    </w:p>
    <w:p>
      <w:pPr>
        <w:pStyle w:val="FirstParagraph"/>
      </w:pPr>
      <w:r>
        <w:t xml:space="preserve">Welcome, esteemed colleagues, investors, and culinary enthusiasts. We are here to present a comprehensive analysis regarding the expansion of artisanal bakery concepts into one of the world’s most dynamic urban centers. These Seminar Presentation Slides serve as a critical roadmap for understanding how a traditional Baker model can be successfully transposed and adapted to thrive in South Korea Seoul.</w:t>
      </w:r>
    </w:p>
    <w:p>
      <w:pPr>
        <w:pStyle w:val="BodyText"/>
      </w:pPr>
      <w:r>
        <w:t xml:space="preserve">This presentation is not merely about selling bread; it is about cultural integration, technological innovation, and meeting the sophisticated palates of consumers in South Korea Seoul. As we navigate through these slides, we will dissect the unique challenges and opportunities that define this specific geographic market.</w:t>
      </w:r>
    </w:p>
    <w:bookmarkEnd w:id="21"/>
    <w:bookmarkStart w:id="22" w:name="X19cbd5a95470bc5e8194ab71f6fe694b013902d"/>
    <w:p>
      <w:pPr>
        <w:pStyle w:val="Heading2"/>
      </w:pPr>
      <w:r>
        <w:t xml:space="preserve">The Evolution of the Baker: From Traditional Artisan to Modern Brand</w:t>
      </w:r>
    </w:p>
    <w:p>
      <w:pPr>
        <w:pStyle w:val="FirstParagraph"/>
      </w:pPr>
      <w:r>
        <w:t xml:space="preserve">In many Western contexts, a Baker represents a solitary figure working behind the counter. However, in the modern globalized economy, particularly when targeting South Korea Seoul, this definition must expand. The modern Baker is not just a craftsman of dough but also a brand manager and an experience curator.</w:t>
      </w:r>
    </w:p>
    <w:p>
      <w:pPr>
        <w:pStyle w:val="BodyText"/>
      </w:pPr>
      <w:r>
        <w:t xml:space="preserve">The core competency of any successful Baker lies in the mastery of fermentation and heat application. These fundamental skills remain constant regardless of geography. However, the execution must be tailored to local ingredient availability and consumer preferences. In South Korea Seoul, this means sourcing high-quality flour that may require specific hydration adjustments due to humidity variations common in East Asian climates.</w:t>
      </w:r>
    </w:p>
    <w:p>
      <w:pPr>
        <w:pStyle w:val="BodyText"/>
      </w:pPr>
      <w:r>
        <w:t xml:space="preserve">We must recognize that the role of the Baker is evolving. It is no longer sufficient to simply produce good bread; one must tell a story. The narrative behind the sourdough starter or the origin of the wheat becomes a marketing tool as valuable as taste itself.</w:t>
      </w:r>
    </w:p>
    <w:bookmarkEnd w:id="22"/>
    <w:bookmarkStart w:id="23" w:name="market-overview-why-south-korea-seoul"/>
    <w:p>
      <w:pPr>
        <w:pStyle w:val="Heading2"/>
      </w:pPr>
      <w:r>
        <w:t xml:space="preserve">Market Overview: Why South Korea Seoul?</w:t>
      </w:r>
    </w:p>
    <w:p>
      <w:pPr>
        <w:pStyle w:val="FirstParagraph"/>
      </w:pPr>
      <w:r>
        <w:t xml:space="preserve">South Korea Seoul represents a paradox for traditionalists. On one hand, rice remains the staple carbohydrate of choice for many locals. On the other hand, bread consumption has skyrocketed in recent decades. South Korea Seoul is a hyper-urbanized metropolis where coffee culture and bakery visits are intertwined social rituals.</w:t>
      </w:r>
    </w:p>
    <w:p>
      <w:pPr>
        <w:pStyle w:val="BodyText"/>
      </w:pPr>
      <w:r>
        <w:t xml:space="preserve">The demographic in South Korea Seoul is highly educated regarding food quality. Consumers in this region are willing to pay a premium for artisanal products that offer health benefits, aesthetic appeal, and unique flavors. The competition is fierce, but the demand for high-quality baked goods from a skilled Baker has never been higher.</w:t>
      </w:r>
    </w:p>
    <w:p>
      <w:pPr>
        <w:pStyle w:val="BodyText"/>
      </w:pPr>
      <w:r>
        <w:t xml:space="preserve">Furthermore, South Korea Seoul is a trend-setting hub. What becomes popular in the bakery districts of Gangnam or Itaewon often influences trends across East Asia. Establishing a presence here allows our Baker brand to gain credibility that can be leveraged globally.</w:t>
      </w:r>
    </w:p>
    <w:bookmarkEnd w:id="23"/>
    <w:bookmarkStart w:id="24" w:name="X6fb6eea72358218219a83128ad4edb15e56de1c"/>
    <w:p>
      <w:pPr>
        <w:pStyle w:val="Heading2"/>
      </w:pPr>
      <w:r>
        <w:t xml:space="preserve">Cultural Adaptation: The Baker Meets Korean Palates</w:t>
      </w:r>
    </w:p>
    <w:p>
      <w:pPr>
        <w:pStyle w:val="FirstParagraph"/>
      </w:pPr>
      <w:r>
        <w:t xml:space="preserve">To succeed in South Korea Seoul, a Baker must adapt their product line without compromising quality. One significant finding is the preference for sweeter bread profiles compared to traditional French or German sourdoughs. In South Korea Seoul, consumers often view bread as a dessert or a sweet snack rather than just an accompaniment to savory meals.</w:t>
      </w:r>
    </w:p>
    <w:p>
      <w:pPr>
        <w:pStyle w:val="BodyText"/>
      </w:pPr>
      <w:r>
        <w:t xml:space="preserve">This presents an opportunity for the Baker to innovate. We propose incorporating local ingredients such as chestnuts, sweet potatoes, and matcha into our core repertoire. These flavors resonate deeply with the South Korea Seoul demographic. For instance, a chestnut cream-filled croissant or a red bean brioche can bridge the gap between traditional baking techniques and local taste preferences.</w:t>
      </w:r>
    </w:p>
    <w:p>
      <w:pPr>
        <w:pStyle w:val="BodyText"/>
      </w:pPr>
      <w:r>
        <w:t xml:space="preserve">Additionally, portion sizes in South Korea Seoul tend to favor smaller, shareable items. Therefore, our Baker strategy should focus on miniaturizing signature products. This aligns with the social dining culture prevalent in South Korea Seoul where sharing food is a communal experience.</w:t>
      </w:r>
    </w:p>
    <w:bookmarkEnd w:id="24"/>
    <w:bookmarkStart w:id="25" w:name="X4a70b3bd36db7355efa61ec3ba0f9bb0097b3c1"/>
    <w:p>
      <w:pPr>
        <w:pStyle w:val="Heading2"/>
      </w:pPr>
      <w:r>
        <w:t xml:space="preserve">The Digital-First Strategy for South Korea Seoul</w:t>
      </w:r>
    </w:p>
    <w:p>
      <w:pPr>
        <w:pStyle w:val="FirstParagraph"/>
      </w:pPr>
      <w:r>
        <w:t xml:space="preserve">No discussion of doing business in South Korea Seoul is complete without addressing digital integration. The mobile penetration rate in South Korea Seoul is among the highest in the world. Therefore, our Baker strategy must be heavily reliant on digital platforms.</w:t>
      </w:r>
    </w:p>
    <w:p>
      <w:pPr>
        <w:pStyle w:val="BodyText"/>
      </w:pPr>
      <w:r>
        <w:t xml:space="preserve">We will implement a robust online ordering system integrated with popular local apps used extensively by residents of South Korea Seoul. Visual appeal is paramount; Instagrammable facades and interior designs are essential for organic marketing in this region. The Baker’s craft must be visible through glass fronts, allowing passersby in South Korea Seoul to witness the artistry firsthand.</w:t>
      </w:r>
    </w:p>
    <w:p>
      <w:pPr>
        <w:pStyle w:val="BodyText"/>
      </w:pPr>
      <w:r>
        <w:t xml:space="preserve">Moreover, we will utilize social media influencers to showcase the freshness of our products. In South Korea Seoul, "FOMO" (Fear Of Missing Out) is a powerful driver for consumer behavior. Limited-time offers created by our Baker team can generate significant buzz and foot traffic.</w:t>
      </w:r>
    </w:p>
    <w:bookmarkEnd w:id="25"/>
    <w:bookmarkStart w:id="26" w:name="sustainability-and-ethical-sourcing"/>
    <w:p>
      <w:pPr>
        <w:pStyle w:val="Heading2"/>
      </w:pPr>
      <w:r>
        <w:t xml:space="preserve">Sustainability and Ethical Sourcing</w:t>
      </w:r>
    </w:p>
    <w:p>
      <w:pPr>
        <w:pStyle w:val="FirstParagraph"/>
      </w:pPr>
      <w:r>
        <w:t xml:space="preserve">Modern consumers in South Korea Seoul are increasingly concerned with sustainability. They want to know where their food comes from. As a Baker, we must prioritize transparency in our supply chain.</w:t>
      </w:r>
    </w:p>
    <w:p>
      <w:pPr>
        <w:pStyle w:val="BodyText"/>
      </w:pPr>
      <w:r>
        <w:t xml:space="preserve">We will partner with local farmers within South Korea Seoul and surrounding provinces to source organic grains and dairy products whenever possible. This supports the local economy and reduces carbon footprint associated with transportation. Highlighting these partnerships in our marketing materials will resonate strongly with ethically conscious consumers in this region.</w:t>
      </w:r>
    </w:p>
    <w:p>
      <w:pPr>
        <w:pStyle w:val="BodyText"/>
      </w:pPr>
      <w:r>
        <w:t xml:space="preserve">Furthermore, waste reduction is critical. Any unsold bread must be handled through ethical donation programs or innovative repurposing strategies, such as making croutons or breadcrumbs for other local restaurants. This circular economy approach enhances brand reputation in South Korea Seoul.</w:t>
      </w:r>
    </w:p>
    <w:bookmarkEnd w:id="26"/>
    <w:bookmarkStart w:id="27" w:name="operational-challenges-and-solutions"/>
    <w:p>
      <w:pPr>
        <w:pStyle w:val="Heading2"/>
      </w:pPr>
      <w:r>
        <w:t xml:space="preserve">Operational Challenges and Solutions</w:t>
      </w:r>
    </w:p>
    <w:p>
      <w:pPr>
        <w:pStyle w:val="FirstParagraph"/>
      </w:pPr>
      <w:r>
        <w:t xml:space="preserve">Launching a Bakery operation in South Korea Seoul comes with logistical challenges. Labor costs are high, and finding skilled bakers who understand both Western techniques and local nuances can be difficult.</w:t>
      </w:r>
    </w:p>
    <w:p>
      <w:pPr>
        <w:pStyle w:val="BodyText"/>
      </w:pPr>
      <w:r>
        <w:t xml:space="preserve">To address this, we propose a hybrid training model. We will bring in master Bakers from abroad to train local staff, ensuring that the core standards of quality are maintained while fostering long-term expertise within South Korea Seoul. This knowledge transfer builds a sustainable workforce.</w:t>
      </w:r>
    </w:p>
    <w:p>
      <w:pPr>
        <w:pStyle w:val="BodyText"/>
      </w:pPr>
      <w:r>
        <w:t xml:space="preserve">Regulatory compliance is also strict in South Korea Seoul. Navigating food safety laws and business licensing requires careful attention to detail. We have secured legal counsel specializing in F&amp;B regulations to ensure full compliance from day one.</w:t>
      </w:r>
    </w:p>
    <w:bookmarkEnd w:id="27"/>
    <w:bookmarkStart w:id="28" w:name="X1d444c8e3983050f119ce1ccf7617ccc1588757"/>
    <w:p>
      <w:pPr>
        <w:pStyle w:val="Heading2"/>
      </w:pPr>
      <w:r>
        <w:t xml:space="preserve">Conclusion: The Future of the Baker in South Korea Seoul</w:t>
      </w:r>
    </w:p>
    <w:p>
      <w:pPr>
        <w:pStyle w:val="FirstParagraph"/>
      </w:pPr>
      <w:r>
        <w:t xml:space="preserve">In conclusion, these Seminar Presentation Slides have outlined a clear path for success. The potential for a Baker to thrive in South Korea Seoul is immense, provided that cultural adaptation and digital engagement are prioritized.</w:t>
      </w:r>
    </w:p>
    <w:p>
      <w:pPr>
        <w:pStyle w:val="BodyText"/>
      </w:pPr>
      <w:r>
        <w:t xml:space="preserve">The city offers a vibrant landscape for culinary innovation. By respecting local traditions while introducing world-class baking techniques, we can create a beloved brand in South Korea Seoul. The key lies in the balance between authenticity and localization.</w:t>
      </w:r>
    </w:p>
    <w:p>
      <w:pPr>
        <w:pStyle w:val="BodyText"/>
      </w:pPr>
      <w:r>
        <w:t xml:space="preserve">We invite you to join us in this exciting venture. Together, we can redefine the bakery experience for millions of consumers in South Korea Seoul. Thank you for your attention to these Seminar Presentation Slides regarding our strategic expansion into South Korea Seoul.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South Korea Seoul</dc:title>
  <dc:creator/>
  <dc:language>en</dc:language>
  <cp:keywords/>
  <dcterms:created xsi:type="dcterms:W3CDTF">2026-07-29T13:44:19Z</dcterms:created>
  <dcterms:modified xsi:type="dcterms:W3CDTF">2026-07-29T13:44:19Z</dcterms:modified>
</cp:coreProperties>
</file>

<file path=docProps/custom.xml><?xml version="1.0" encoding="utf-8"?>
<Properties xmlns="http://schemas.openxmlformats.org/officeDocument/2006/custom-properties" xmlns:vt="http://schemas.openxmlformats.org/officeDocument/2006/docPropsVTypes"/>
</file>