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Spain</w:t>
      </w:r>
      <w:r>
        <w:t xml:space="preserve"> </w:t>
      </w:r>
      <w:r>
        <w:t xml:space="preserve">Barcelona</w:t>
      </w:r>
    </w:p>
    <w:bookmarkStart w:id="28" w:name="X44fef246b358da9acb518d49191dfd7065d94c4"/>
    <w:p>
      <w:pPr>
        <w:pStyle w:val="Heading1"/>
      </w:pPr>
      <w:r>
        <w:t xml:space="preserve">Seminar Presentation Slides: The Baker in Spain Barcelona</w:t>
      </w:r>
    </w:p>
    <w:bookmarkStart w:id="20" w:name="X86d5e4899c1023682c3308ebf1922ae51afbb52"/>
    <w:p>
      <w:pPr>
        <w:pStyle w:val="Heading2"/>
      </w:pPr>
      <w:r>
        <w:t xml:space="preserve">Slide 1: Introduction to the Artistic Landscape of Bakeries in Spain Barcelona</w:t>
      </w:r>
    </w:p>
    <w:p>
      <w:pPr>
        <w:pStyle w:val="FirstParagraph"/>
      </w:pPr>
      <w:r>
        <w:t xml:space="preserve">Welcome to this comprehensive seminar presentation dedicated to exploring the multifaceted role of the baker within the vibrant culinary landscape of Spain, specifically focusing on the dynamic city of Barcelona. In this session, we will delve deep into how each individual baker serves not merely as a producer of bread, but as a cultural custodian and an artisanal innovator who defines the sensory experience of daily life in this Mediterranean metropolis. When we speak of "The Baker" in the context of "Spain Barcelona," we are referring to a profession that is deeply intertwined with the social fabric, history, and economic vitality of one of Europe’s most visited cities. This presentation aims to provide a detailed analysis of traditional methods versus modern techniques, highlighting why understanding this specific demographic is crucial for culinary historians, business analysts, and tourists alike.</w:t>
      </w:r>
    </w:p>
    <w:bookmarkEnd w:id="20"/>
    <w:bookmarkStart w:id="21" w:name="X93b4bd821cfabb78e031c6a07d0d443b5231bc9"/>
    <w:p>
      <w:pPr>
        <w:pStyle w:val="Heading2"/>
      </w:pPr>
      <w:r>
        <w:t xml:space="preserve">Slide 2: Historical Context of Bread Making in Catalonia</w:t>
      </w:r>
    </w:p>
    <w:p>
      <w:pPr>
        <w:pStyle w:val="FirstParagraph"/>
      </w:pPr>
      <w:r>
        <w:t xml:space="preserve">To truly appreciate the contemporary baker in Spain Barcelona, one must first understand the historical roots that anchor this profession. Catalonia has a distinct bread culture separate from other regions of Spain, characterized by its reliance on rye and wheat flours dating back to medieval times. The traditional "pa de pagès" or peasant bread remains a staple symbol of local identity. In the bustling districts of Barcelona, these historical narratives are kept alive by bakers who continue to use ancient fermentation starters passed down through generations. This slide emphasizes that every loaf baked today in Spain is a continuation of centuries-old traditions, yet adapted to the high-paced urban environment of Barcelona.</w:t>
      </w:r>
    </w:p>
    <w:bookmarkEnd w:id="21"/>
    <w:bookmarkStart w:id="22" w:name="X86da2483014f6905c4243a45a4e786c79ad47ed"/>
    <w:p>
      <w:pPr>
        <w:pStyle w:val="Heading2"/>
      </w:pPr>
      <w:r>
        <w:t xml:space="preserve">Slide 3: The Daily Rituals and Social Impact</w:t>
      </w:r>
    </w:p>
    <w:p>
      <w:pPr>
        <w:pStyle w:val="FirstParagraph"/>
      </w:pPr>
      <w:r>
        <w:t xml:space="preserve">In Barcelona, the bakery is not just a shop; it is a community hub. For the local population, visiting the bakery each morning to purchase fresh bread for lunch or dinner is a non-negotiable daily ritual. The baker plays a pivotal role in this routine, often knowing their customers by name and their dietary preferences. This intimate relationship between the baker and the community fosters social cohesion in neighborhoods ranging from Eixample to Gràcia. We will discuss how these interactions create a sense of belonging and continuity for residents amidst the changing urban demographics of Spain Barcelona.</w:t>
      </w:r>
    </w:p>
    <w:bookmarkEnd w:id="22"/>
    <w:bookmarkStart w:id="23" w:name="X5f90c30504522e43250d080cd20735ba7801035"/>
    <w:p>
      <w:pPr>
        <w:pStyle w:val="Heading2"/>
      </w:pPr>
      <w:r>
        <w:t xml:space="preserve">Slide 4: Traditional Techniques vs. Modern Innovation</w:t>
      </w:r>
    </w:p>
    <w:p>
      <w:pPr>
        <w:pStyle w:val="FirstParagraph"/>
      </w:pPr>
      <w:r>
        <w:t xml:space="preserve">A central theme of this seminar is the tension and harmony between tradition and innovation. While many bakers in Spain adhere strictly to traditional recipes, such as the preparation of "Escaïola" or specific baguette styles unique to Catalonia, others are integrating modern sustainable practices. This includes the use of locally sourced organic grains from surrounding Catalan farms and experimenting with sourdough fermentation times to enhance digestibility. The seminar will showcase case studies of bakeries in Barcelona that have successfully balanced these dual demands, proving that heritage does not preclude progress.</w:t>
      </w:r>
    </w:p>
    <w:bookmarkEnd w:id="23"/>
    <w:bookmarkStart w:id="24" w:name="X33f1e1d771bb6264a51416414a0f20563a25a93"/>
    <w:p>
      <w:pPr>
        <w:pStyle w:val="Heading2"/>
      </w:pPr>
      <w:r>
        <w:t xml:space="preserve">Slide 5: Economic Significance of the Bakery Sector</w:t>
      </w:r>
    </w:p>
    <w:p>
      <w:pPr>
        <w:pStyle w:val="FirstParagraph"/>
      </w:pPr>
      <w:r>
        <w:t xml:space="preserve">The economic impact of bakeries in Spain Barcelona is substantial. From small independent "panaderías" to large cooperative chains, this sector provides employment for thousands and supports local agriculture. We will analyze market trends showing a resurgence in demand for artisanal breads over mass-produced alternatives. Furthermore, we will explore how the reputation of the baker contributes to the broader tourism economy of Spain Barcelona, as food tourism has become a primary driver for visitors seeking authentic experiences rather than generic souvenirs.</w:t>
      </w:r>
    </w:p>
    <w:bookmarkEnd w:id="24"/>
    <w:bookmarkStart w:id="25" w:name="X1acc02f53660556d88206c91e1e093dbd6e8271"/>
    <w:p>
      <w:pPr>
        <w:pStyle w:val="Heading2"/>
      </w:pPr>
      <w:r>
        <w:t xml:space="preserve">Slide 6: Sustainability and Environmental Responsibility</w:t>
      </w:r>
    </w:p>
    <w:p>
      <w:pPr>
        <w:pStyle w:val="FirstParagraph"/>
      </w:pPr>
      <w:r>
        <w:t xml:space="preserve">In recent years, the concept of sustainability has become paramount for the modern baker in Spain Barcelona. This segment will examine how bakers are addressing environmental concerns by reducing food waste through repurposing day-old bread into breadcrumbs or croutons, and by minimizing plastic usage in packaging. Many bakeries in this region are adopting zero-waste policies, aligning with the progressive environmental values increasingly held by both locals and international visitors in Spain Barcelona.</w:t>
      </w:r>
    </w:p>
    <w:bookmarkEnd w:id="25"/>
    <w:bookmarkStart w:id="26" w:name="X228794c48b928f9b0887513467219ae7ec6c5a8"/>
    <w:p>
      <w:pPr>
        <w:pStyle w:val="Heading2"/>
      </w:pPr>
      <w:r>
        <w:t xml:space="preserve">Slide 7: Challenges Facing Contemporary Bakers</w:t>
      </w:r>
    </w:p>
    <w:p>
      <w:pPr>
        <w:pStyle w:val="FirstParagraph"/>
      </w:pPr>
      <w:r>
        <w:t xml:space="preserve">No discussion would be complete without addressing the challenges. Rising costs of raw materials, energy prices, and competition from supermarkets pose significant threats to independent bakers in Spain Barcelona. Additionally, there is a generational challenge; attracting young talent to the rigorous and early-hours profession of baking requires innovative marketing and improved working conditions. This seminar will propose potential policy recommendations and community support structures that can help sustain the livelihoods of bakers in this competitive urban environment.</w:t>
      </w:r>
    </w:p>
    <w:bookmarkEnd w:id="26"/>
    <w:bookmarkStart w:id="27" w:name="slide-8-conclusion-and-future-outlook"/>
    <w:p>
      <w:pPr>
        <w:pStyle w:val="Heading2"/>
      </w:pPr>
      <w:r>
        <w:t xml:space="preserve">Slide 8: Conclusion and Future Outlook</w:t>
      </w:r>
    </w:p>
    <w:p>
      <w:pPr>
        <w:pStyle w:val="FirstParagraph"/>
      </w:pPr>
      <w:r>
        <w:t xml:space="preserve">In conclusion, the baker in Spain Barcelona represents a vital link between the past and the future of Catalan gastronomy. They are artisans who preserve heritage while adapting to contemporary needs for sustainability and health. As we look forward, it is essential that stakeholders support this profession through education, fair trade practices for ingredients, and consumer appreciation for authentic craftsmanship. By recognizing the profound impact of each baker on the cultural tapestry of Spain Barcelona, we ensure that these golden traditions continue to rise with every new dawn in this beautiful Mediterranean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Spain Barcelona</dc:title>
  <dc:creator/>
  <dc:language>en</dc:language>
  <cp:keywords/>
  <dcterms:created xsi:type="dcterms:W3CDTF">2026-07-29T10:32:32Z</dcterms:created>
  <dcterms:modified xsi:type="dcterms:W3CDTF">2026-07-29T10:32:32Z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