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133a1bb6e926047cd22691d0586a4a37aa4309b"/>
    <w:p>
      <w:pPr>
        <w:pStyle w:val="Heading1"/>
      </w:pPr>
      <w:r>
        <w:t xml:space="preserve">Seminar Presentation Slides: The Evolution and Future of the Baker in United Kingdom Birmingham</w:t>
      </w:r>
    </w:p>
    <w:p>
      <w:pPr>
        <w:pStyle w:val="FirstParagraph"/>
      </w:pPr>
      <w:r>
        <w:t xml:space="preserve">Slide 1: Introduction to the Baker in United Kingdom Birmingham</w:t>
      </w:r>
    </w:p>
    <w:p>
      <w:pPr>
        <w:pStyle w:val="BodyText"/>
      </w:pPr>
      <w:r>
        <w:t xml:space="preserve">Welcome to this comprehensive seminar presentation focused on the critical role of the professional baker within the specific geographical and cultural context of United Kingdom Birmingham. This document explores not just the craft, but socio-economic factors influencing baking traditions in one of Europe's most diverse cities. We will examine how a traditional trade has evolved in response to local demographics and global influences.</w:t>
      </w:r>
    </w:p>
    <w:p>
      <w:pPr>
        <w:numPr>
          <w:ilvl w:val="0"/>
          <w:numId w:val="1001"/>
        </w:numPr>
        <w:pStyle w:val="Compact"/>
      </w:pPr>
      <w:r>
        <w:rPr>
          <w:bCs/>
          <w:b/>
        </w:rPr>
        <w:t xml:space="preserve">Aim:</w:t>
      </w:r>
      <w:r>
        <w:t xml:space="preserve"> </w:t>
      </w:r>
      <w:r>
        <w:t xml:space="preserve">To analyze the current state of bakeries across United Kingdom Birmingham.</w:t>
      </w:r>
    </w:p>
    <w:p>
      <w:pPr>
        <w:numPr>
          <w:ilvl w:val="0"/>
          <w:numId w:val="1001"/>
        </w:numPr>
        <w:pStyle w:val="Compact"/>
      </w:pPr>
      <w:r>
        <w:rPr>
          <w:bCs/>
          <w:b/>
        </w:rPr>
        <w:t xml:space="preserve">Focus Area:</w:t>
      </w:r>
      <w:r>
        <w:t xml:space="preserve">The unique identity of the modern Baker adapting to multicultural demands.</w:t>
      </w:r>
    </w:p>
    <w:p>
      <w:pPr>
        <w:numPr>
          <w:ilvl w:val="0"/>
          <w:numId w:val="1001"/>
        </w:numPr>
        <w:pStyle w:val="Compact"/>
      </w:pPr>
      <w:r>
        <w:t xml:space="preserve">Key Term:</w:t>
      </w:r>
      <w:r>
        <w:t xml:space="preserve"> </w:t>
      </w:r>
      <w:r>
        <w:t xml:space="preserve">United Kingdom Birmingham serves as our primary case study for urban baking trends.</w:t>
      </w:r>
    </w:p>
    <w:p>
      <w:pPr>
        <w:pStyle w:val="FirstParagraph"/>
      </w:pPr>
      <w:r>
        <w:t xml:space="preserve">Slide 2: Historical Context of Baking in the Region</w:t>
      </w:r>
    </w:p>
    <w:p>
      <w:pPr>
        <w:pStyle w:val="BodyText"/>
      </w:pPr>
      <w:r>
        <w:t xml:space="preserve">To understand the present, we must look to the past. The history of baking in United Kingdom Birmingham is intertwined with the Industrial Revolution. As Birmingham grew into a manufacturing hub, it developed a strong working-class culture that required affordable, filling staples. Traditional bakeries provided bread as a daily necessity rather than just an artisanal luxury.</w:t>
      </w:r>
    </w:p>
    <w:p>
      <w:pPr>
        <w:pStyle w:val="BodyText"/>
      </w:pPr>
      <w:r>
        <w:t xml:space="preserve">In recent decades, the city has undergone significant regeneration. This shift has impacted the trade of the Baker significantly. Where once there were mass-produced local loaves, today we see a resurgence of artisanal baking. The Baker in United Kingdom Birmingham is no longer just a supplier of sustenance but is becoming a curator of culinary heritage and innovation.</w:t>
      </w:r>
    </w:p>
    <w:p>
      <w:pPr>
        <w:pStyle w:val="BodyText"/>
      </w:pPr>
      <w:r>
        <w:t xml:space="preserve">Slide 3: The Impact of Multiculturalism on the Baker’s Craft</w:t>
      </w:r>
    </w:p>
    <w:p>
      <w:pPr>
        <w:pStyle w:val="BodyText"/>
      </w:pPr>
      <w:r>
        <w:t xml:space="preserve">Birmingham is renowned for its diversity, and this has profound implications for the modern Baker. Unlike other cities, United Kingdom Birmingham offers a unique tapestry of flavors that a local Baker must navigate.</w:t>
      </w:r>
    </w:p>
    <w:p>
      <w:pPr>
        <w:numPr>
          <w:ilvl w:val="0"/>
          <w:numId w:val="1002"/>
        </w:numPr>
        <w:pStyle w:val="Compact"/>
      </w:pPr>
      <w:r>
        <w:rPr>
          <w:bCs/>
          <w:b/>
        </w:rPr>
        <w:t xml:space="preserve">Cross-Pollination of Flavors:</w:t>
      </w:r>
      <w:r>
        <w:t xml:space="preserve"> </w:t>
      </w:r>
      <w:r>
        <w:t xml:space="preserve">A skilled Baker in this region often integrates spices such as cardamom, saffron, and cumin into traditional doughs.</w:t>
      </w:r>
    </w:p>
    <w:p>
      <w:pPr>
        <w:numPr>
          <w:ilvl w:val="0"/>
          <w:numId w:val="1002"/>
        </w:numPr>
        <w:pStyle w:val="Compact"/>
      </w:pPr>
      <w:r>
        <w:rPr>
          <w:bCs/>
          <w:b/>
        </w:rPr>
        <w:t xml:space="preserve">Dietary Adaptations:</w:t>
      </w:r>
      <w:r>
        <w:t xml:space="preserve"> </w:t>
      </w:r>
      <w:r>
        <w:t xml:space="preserve">Due to the diverse population, many Bakers in United Kingdom Birmingham specialize in halal-certified products or gluten-free alternatives that respect religious dietary laws.</w:t>
      </w:r>
    </w:p>
    <w:p>
      <w:pPr>
        <w:numPr>
          <w:ilvl w:val="0"/>
          <w:numId w:val="1002"/>
        </w:numPr>
        <w:pStyle w:val="Compact"/>
      </w:pPr>
      <w:r>
        <w:rPr>
          <w:bCs/>
          <w:b/>
        </w:rPr>
        <w:t xml:space="preserve">Fusion Pastry:</w:t>
      </w:r>
      <w:r>
        <w:t xml:space="preserve"> </w:t>
      </w:r>
      <w:r>
        <w:t xml:space="preserve">We are seeing a rise in "fusion" bakeries where traditional British scones meet Asian-inspired fillings, showcasing the creative potential of the Baker.</w:t>
      </w:r>
    </w:p>
    <w:p>
      <w:pPr>
        <w:pStyle w:val="FirstParagraph"/>
      </w:pPr>
      <w:r>
        <w:t xml:space="preserve">Slide 4: Economic Challenges for the Baker in United Kingdom Birmingham</w:t>
      </w:r>
    </w:p>
    <w:p>
      <w:pPr>
        <w:pStyle w:val="BodyText"/>
      </w:pPr>
      <w:r>
        <w:t xml:space="preserve">The economic landscape facing a Baker in United Kingdom Birmingham is fraught with challenges. Rising energy costs, which directly impact industrial ovens, have forced many establishments to rethink their operational efficiency. Inflation on raw materials like flour and butter further strains profit margins.</w:t>
      </w:r>
    </w:p>
    <w:p>
      <w:pPr>
        <w:pStyle w:val="BodyText"/>
      </w:pPr>
      <w:r>
        <w:t xml:space="preserve">However, there are opportunities. The "high street" culture of United Kingdom Birmingham remains vibrant. Consumers in this city are increasingly willing to pay a premium for locally sourced, organic ingredients. A Baker who emphasizes sustainability and local sourcing can differentiate themselves from large supermarket chains, securing a loyal customer base despite higher price points.</w:t>
      </w:r>
    </w:p>
    <w:p>
      <w:pPr>
        <w:pStyle w:val="BodyText"/>
      </w:pPr>
      <w:r>
        <w:t xml:space="preserve">Slide 5: Technological Integration in Modern Bakeries</w:t>
      </w:r>
    </w:p>
    <w:p>
      <w:pPr>
        <w:pStyle w:val="BodyText"/>
      </w:pPr>
      <w:r>
        <w:t xml:space="preserve">The role of the Baker is not static; it is evolving with technology. In United Kingdom Birmingham, we are observing a dual trend. On one hand, there is a return to hand-crafted methods using sourdough starters that have been cultivated for decades. On the other hand, efficiency-driven Bakers are adopting automated proofing boxes and smart ovens.</w:t>
      </w:r>
    </w:p>
    <w:p>
      <w:pPr>
        <w:pStyle w:val="BodyText"/>
      </w:pPr>
      <w:r>
        <w:t xml:space="preserve">Digital presence is also crucial. A successful Baker in United Kingdom Birmingham must utilize social media to showcase their daily creations. Instagram-worthy pastries drive foot traffic in areas like Digbeth and the Jewellery Quarter. The visual appeal of the product is now as important as its taste.</w:t>
      </w:r>
    </w:p>
    <w:p>
      <w:pPr>
        <w:pStyle w:val="BodyText"/>
      </w:pPr>
      <w:r>
        <w:t xml:space="preserve">Slide 6: Sustainability and Environmental Responsibility</w:t>
      </w:r>
    </w:p>
    <w:p>
      <w:pPr>
        <w:pStyle w:val="BodyText"/>
      </w:pPr>
      <w:r>
        <w:t xml:space="preserve">Sustainability is a critical topic for any seminar discussing the trade of the Baker today. Consumers in United Kingdom Birmingham are increasingly environmentally conscious. They prefer Bakers who use biodegradable packaging and source wheat from regenerative farms.</w:t>
      </w:r>
    </w:p>
    <w:p>
      <w:pPr>
        <w:numPr>
          <w:ilvl w:val="0"/>
          <w:numId w:val="1003"/>
        </w:numPr>
        <w:pStyle w:val="Compact"/>
      </w:pPr>
      <w:r>
        <w:rPr>
          <w:bCs/>
          <w:b/>
        </w:rPr>
        <w:t xml:space="preserve">Waste Reduction:</w:t>
      </w:r>
      <w:r>
        <w:t xml:space="preserve"> </w:t>
      </w:r>
      <w:r>
        <w:t xml:space="preserve">Many Bakers now offer "ugly bread" or day-old discounts to reduce food waste.</w:t>
      </w:r>
    </w:p>
    <w:p>
      <w:pPr>
        <w:numPr>
          <w:ilvl w:val="0"/>
          <w:numId w:val="1003"/>
        </w:numPr>
        <w:pStyle w:val="Compact"/>
      </w:pPr>
      <w:r>
        <w:rPr>
          <w:bCs/>
          <w:b/>
        </w:rPr>
        <w:t xml:space="preserve">Sourcing:</w:t>
      </w:r>
      <w:r>
        <w:t xml:space="preserve">A commitment to using flour milled locally in the West Midlands reduces carbon footprint.</w:t>
      </w:r>
    </w:p>
    <w:p>
      <w:pPr>
        <w:pStyle w:val="FirstParagraph"/>
      </w:pPr>
      <w:r>
        <w:t xml:space="preserve">Slide 7: Education and Training for the Next Generation of Bakers</w:t>
      </w:r>
    </w:p>
    <w:p>
      <w:pPr>
        <w:pStyle w:val="BodyText"/>
      </w:pPr>
      <w:r>
        <w:t xml:space="preserve">The future stability of the profession depends on training. Institutions in and around United Kingdom Birmingham are updating their curricula to reflect modern needs. It is no longer enough to know how to mix ingredients; a contemporary Baker must understand business management, nutrition science, and international flavor profiles.</w:t>
      </w:r>
    </w:p>
    <w:p>
      <w:pPr>
        <w:pStyle w:val="BodyText"/>
      </w:pPr>
      <w:r>
        <w:t xml:space="preserve">We are seeing increased apprenticeship programs specifically designed for the unique market demands of United Kingdom Birmingham. These programs emphasize hands-on experience in high-traffic urban environments, ensuring that new graduates are ready to handle the fast-paced nature of city baking.</w:t>
      </w:r>
    </w:p>
    <w:p>
      <w:pPr>
        <w:pStyle w:val="BodyText"/>
      </w:pPr>
      <w:r>
        <w:t xml:space="preserve">Slide 8: Community Engagement and Local Identity</w:t>
      </w:r>
    </w:p>
    <w:p>
      <w:pPr>
        <w:pStyle w:val="BodyText"/>
      </w:pPr>
      <w:r>
        <w:t xml:space="preserve">Bakeries in United Kingdom Birmingham are often community hubs. They serve as meeting points where news is shared, and cultures intersect. The Baker plays a vital role in fostering community spirit.</w:t>
      </w:r>
    </w:p>
    <w:p>
      <w:pPr>
        <w:numPr>
          <w:ilvl w:val="0"/>
          <w:numId w:val="1004"/>
        </w:numPr>
        <w:pStyle w:val="Compact"/>
      </w:pPr>
      <w:r>
        <w:rPr>
          <w:bCs/>
          <w:b/>
        </w:rPr>
        <w:t xml:space="preserve">Events:</w:t>
      </w:r>
      <w:r>
        <w:t xml:space="preserve"> </w:t>
      </w:r>
      <w:r>
        <w:t xml:space="preserve">Many Bakers host workshops on sourdough making or cookie decorating.</w:t>
      </w:r>
    </w:p>
    <w:p>
      <w:pPr>
        <w:numPr>
          <w:ilvl w:val="0"/>
          <w:numId w:val="1004"/>
        </w:numPr>
        <w:pStyle w:val="Compact"/>
      </w:pPr>
      <w:r>
        <w:rPr>
          <w:bCs/>
          <w:b/>
        </w:rPr>
        <w:t xml:space="preserve">Collaborations:</w:t>
      </w:r>
      <w:r>
        <w:t xml:space="preserve">Coffee shops in United Kingdom Birmingham frequently partner with local Bakers for exclusive morning pastries.</w:t>
      </w:r>
    </w:p>
    <w:p>
      <w:pPr>
        <w:pStyle w:val="FirstParagraph"/>
      </w:pPr>
      <w:r>
        <w:t xml:space="preserve">Slide 9: Future Trends and Predictions</w:t>
      </w:r>
    </w:p>
    <w:p>
      <w:pPr>
        <w:pStyle w:val="BodyText"/>
      </w:pPr>
      <w:r>
        <w:t xml:space="preserve">Furthermore, health-conscious options such as low-sugar and high-protein breads will become standard offerings. The Baker who can balance tradition with these emerging health trends will thrive in the competitive market of United Kingdom Birmingham.</w:t>
      </w:r>
    </w:p>
    <w:p>
      <w:pPr>
        <w:pStyle w:val="BodyText"/>
      </w:pPr>
      <w:r>
        <w:t xml:space="preserve">Slide 10: Conclusion and Final Thoughts</w:t>
      </w:r>
    </w:p>
    <w:p>
      <w:pPr>
        <w:pStyle w:val="BodyText"/>
      </w:pPr>
      <w:r>
        <w:t xml:space="preserve">In conclusion, the profession of the Baker in United Kingdom Birmingham is resilient, adaptable, and vibrant. It is shaped by history, fueled by diversity, and challenged by economics.</w:t>
      </w:r>
    </w:p>
    <w:p>
      <w:pPr>
        <w:numPr>
          <w:ilvl w:val="0"/>
          <w:numId w:val="1005"/>
        </w:numPr>
        <w:pStyle w:val="Compact"/>
      </w:pPr>
      <w:r>
        <w:t xml:space="preserve">The Baker must be an artisan to create quality.</w:t>
      </w:r>
    </w:p>
    <w:p>
      <w:pPr>
        <w:numPr>
          <w:ilvl w:val="0"/>
          <w:numId w:val="1005"/>
        </w:numPr>
        <w:pStyle w:val="Compact"/>
      </w:pPr>
      <w:r>
        <w:t xml:space="preserve">The Baker must be a businessman to survive costs.</w:t>
      </w:r>
    </w:p>
    <w:p>
      <w:pPr>
        <w:numPr>
          <w:ilvl w:val="0"/>
          <w:numId w:val="1005"/>
        </w:numPr>
        <w:pStyle w:val="Compact"/>
      </w:pPr>
      <w:r>
        <w:t xml:space="preserve">The Baker must be a community leader to thrive socially.</w:t>
      </w:r>
    </w:p>
    <w:p>
      <w:pPr>
        <w:pStyle w:val="FirstParagraph"/>
      </w:pPr>
      <w:r>
        <w:t xml:space="preserve">We encourage all attendees of this Seminar Presentation Slides series to support local Bakers in United Kingdom Birmingham. By doing so, we preserve the cultural heritage and economic vitality of our beloved city.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Baker in United Kingdom Birmingham</dc:title>
  <dc:creator/>
  <dc:language>en</dc:language>
  <cp:keywords/>
  <dcterms:created xsi:type="dcterms:W3CDTF">2026-07-29T15:04:06Z</dcterms:created>
  <dcterms:modified xsi:type="dcterms:W3CDTF">2026-07-29T15:04:06Z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