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Strategy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4740987728c6c24df760b0726866bc40961abc1"/>
    <w:p>
      <w:pPr>
        <w:pStyle w:val="Heading1"/>
      </w:pPr>
      <w:r>
        <w:t xml:space="preserve">Seminar Presentation Slides: Strategic Positioning of the Baker in Vietnam Ho Chi Minh City</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International Business Center, District 7</w:t>
      </w:r>
      <w:r>
        <w:br/>
      </w:r>
      <w:r>
        <w:rPr>
          <w:bCs/>
          <w:b/>
        </w:rPr>
        <w:t xml:space="preserve">Target Audience:</w:t>
      </w:r>
      <w:r>
        <w:t xml:space="preserve"> </w:t>
      </w:r>
      <w:r>
        <w:t xml:space="preserve">Investors, F&amp;B Franchisees, and Culinary Entrepreneurs</w:t>
      </w:r>
    </w:p>
    <w:bookmarkStart w:id="20" w:name="seminar-presentation-slides-introduction"/>
    <w:p>
      <w:pPr>
        <w:pStyle w:val="Heading3"/>
      </w:pPr>
      <w:r>
        <w:t xml:space="preserve">Seminar Presentation Slides: Introduction</w:t>
      </w:r>
    </w:p>
    <w:p>
      <w:pPr>
        <w:pStyle w:val="FirstParagraph"/>
      </w:pPr>
      <w:r>
        <w:t xml:space="preserve">Welcome to this comprehensive seminar presentation slides session dedicated to exploring the lucrative potential of opening a professional baking establishment in one of Asia’s most dynamic urban hubs. Today, we are focusing specifically on the intersection of artisanal craftsmanship and market demand within</w:t>
      </w:r>
      <w:r>
        <w:t xml:space="preserve"> </w:t>
      </w:r>
      <w:r>
        <w:rPr>
          <w:bCs/>
          <w:b/>
        </w:rPr>
        <w:t xml:space="preserve">Vietnam Ho Chi Minh City</w:t>
      </w:r>
      <w:r>
        <w:t xml:space="preserve">. As global culinary trends shift towards quality over quantity, the role of a skilled has evolved from a simple production role to that of a cultural ambassador and business innovator. This presentation aims to provide stakeholders with actionable insights into how the modern</w:t>
      </w:r>
      <w:r>
        <w:t xml:space="preserve"> </w:t>
      </w:r>
      <w:r>
        <w:rPr>
          <w:bCs/>
          <w:b/>
        </w:rPr>
        <w:t xml:space="preserve">Baker</w:t>
      </w:r>
      <w:r>
        <w:t xml:space="preserve"> </w:t>
      </w:r>
      <w:r>
        <w:t xml:space="preserve">can thrive in the competitive yet rewarding landscape of Southeast Asia's economic capital.</w:t>
      </w:r>
    </w:p>
    <w:bookmarkEnd w:id="20"/>
    <w:bookmarkStart w:id="21" w:name="Xcb343af321ac431d907e6bf5c0a56438468de55"/>
    <w:p>
      <w:pPr>
        <w:pStyle w:val="Heading3"/>
      </w:pPr>
      <w:r>
        <w:t xml:space="preserve">Seminar Presentation Slides: Market Overview of Vietnam Ho Chi Minh City</w:t>
      </w:r>
    </w:p>
    <w:p>
      <w:pPr>
        <w:pStyle w:val="FirstParagraph"/>
      </w:pPr>
      <w:r>
        <w:t xml:space="preserve">To understand the opportunity, one must first grasp the unique characteristics of</w:t>
      </w:r>
      <w:r>
        <w:t xml:space="preserve"> </w:t>
      </w:r>
      <w:r>
        <w:rPr>
          <w:bCs/>
          <w:b/>
        </w:rPr>
        <w:t xml:space="preserve">Vietnam Ho Chi Minh City</w:t>
      </w:r>
      <w:r>
        <w:t xml:space="preserve">. As the largest city in Vietnam, it serves as a melting pot for Eastern traditions and Western influences. The demographic profile includes a rapidly growing middle class, an expanding expatriate community, and millions of tourists visiting annually. In recent years, consumer preferences in</w:t>
      </w:r>
      <w:r>
        <w:t xml:space="preserve"> </w:t>
      </w:r>
      <w:r>
        <w:rPr>
          <w:bCs/>
          <w:b/>
        </w:rPr>
        <w:t xml:space="preserve">Vietnam Ho Chi Minh City</w:t>
      </w:r>
      <w:r>
        <w:t xml:space="preserve"> </w:t>
      </w:r>
      <w:r>
        <w:t xml:space="preserve">have shifted dramatically. There is a burgeoning appreciation for high-quality ingredients, aesthetic presentation, and health-conscious options. For the aspiring , this indicates a move away from mass-produced, sugary goods toward sourdoughs, gluten-free alternatives, and artisanal pastries that tell a story.</w:t>
      </w:r>
    </w:p>
    <w:p>
      <w:pPr>
        <w:pStyle w:val="BodyText"/>
      </w:pPr>
      <w:r>
        <w:t xml:space="preserve">Furthermore the infrastructure of</w:t>
      </w:r>
      <w:r>
        <w:t xml:space="preserve"> </w:t>
      </w:r>
      <w:r>
        <w:rPr>
          <w:bCs/>
          <w:b/>
        </w:rPr>
        <w:t xml:space="preserve">Vietnam Ho Chi Minh City</w:t>
      </w:r>
      <w:r>
        <w:t xml:space="preserve"> </w:t>
      </w:r>
      <w:r>
        <w:t xml:space="preserve">supports modern commerce. From digital payment systems to sophisticated logistics networks for cold-chain storage of butter and cheese, the ecosystem is ready for a high-end baking business. However, competition is fierce. Established local bakeries are improving their offerings, while international chains are entering the market. Therefore, differentiation through brand identity and product innovation is crucial for any</w:t>
      </w:r>
      <w:r>
        <w:t xml:space="preserve"> </w:t>
      </w:r>
      <w:r>
        <w:rPr>
          <w:bCs/>
          <w:b/>
        </w:rPr>
        <w:t xml:space="preserve">Baker</w:t>
      </w:r>
      <w:r>
        <w:t xml:space="preserve"> </w:t>
      </w:r>
      <w:r>
        <w:t xml:space="preserve">looking to establish a foothold.</w:t>
      </w:r>
    </w:p>
    <w:bookmarkEnd w:id="21"/>
    <w:bookmarkStart w:id="22" w:name="X18dcffe61b98fd15eb7e4c4f80a59410a42538d"/>
    <w:p>
      <w:pPr>
        <w:pStyle w:val="Heading3"/>
      </w:pPr>
      <w:r>
        <w:t xml:space="preserve">Seminar Presentation Slides: The Role of the Modern Baker</w:t>
      </w:r>
    </w:p>
    <w:p>
      <w:pPr>
        <w:pStyle w:val="FirstParagraph"/>
      </w:pPr>
      <w:r>
        <w:t xml:space="preserve">In this seminar presentation slides module, we redefine what it means to be a professional in this context. Traditionally, a baker was seen merely as someone who kneads dough and manages ovens. In today's market in</w:t>
      </w:r>
      <w:r>
        <w:t xml:space="preserve"> </w:t>
      </w:r>
      <w:r>
        <w:rPr>
          <w:bCs/>
          <w:b/>
        </w:rPr>
        <w:t xml:space="preserve">Vietnam Ho Chi Minh City</w:t>
      </w:r>
      <w:r>
        <w:t xml:space="preserve">, the role is multifaceted. The modern baker must be an R&amp;D scientist, testing local rice flours against wheat varieties to create fusion products that appeal to both locals and foreigners. They must also be a social media influencer, as visual appeal drives foot traffic in this digitally connected city.</w:t>
      </w:r>
    </w:p>
    <w:p>
      <w:pPr>
        <w:pStyle w:val="BodyText"/>
      </w:pPr>
      <w:r>
        <w:t xml:space="preserve">The concept of the "Baker" here extends to community engagement. Successful bakeries in District 1 and District 3 of</w:t>
      </w:r>
      <w:r>
        <w:t xml:space="preserve"> </w:t>
      </w:r>
      <w:r>
        <w:rPr>
          <w:bCs/>
          <w:b/>
        </w:rPr>
        <w:t xml:space="preserve">Vietnam Ho Chi Minh City</w:t>
      </w:r>
      <w:r>
        <w:t xml:space="preserve"> </w:t>
      </w:r>
      <w:r>
        <w:t xml:space="preserve">often serve as third places for social interaction. The baker becomes the face of the brand, hosting workshops on sourdough starter maintenance or croissant folding techniques. This educational aspect adds value beyond the product itself, fostering loyalty among customers who wish to learn from a master . Thus, the business model shifts from pure retail to experience-based retail.</w:t>
      </w:r>
    </w:p>
    <w:bookmarkEnd w:id="22"/>
    <w:bookmarkStart w:id="23" w:name="X899f284e5b9d786d43f6939f61e489242e80a59"/>
    <w:p>
      <w:pPr>
        <w:pStyle w:val="Heading3"/>
      </w:pPr>
      <w:r>
        <w:t xml:space="preserve">Seminar Presentation Slides: Sourcing and Supply Chain Challenges</w:t>
      </w:r>
    </w:p>
    <w:p>
      <w:pPr>
        <w:pStyle w:val="FirstParagraph"/>
      </w:pPr>
      <w:r>
        <w:t xml:space="preserve">A critical component of any seminar presentation slides regarding food business is the supply chain. For a</w:t>
      </w:r>
      <w:r>
        <w:t xml:space="preserve"> </w:t>
      </w:r>
      <w:r>
        <w:rPr>
          <w:bCs/>
          <w:b/>
        </w:rPr>
        <w:t xml:space="preserve">Baker</w:t>
      </w:r>
      <w:r>
        <w:t xml:space="preserve"> </w:t>
      </w:r>
      <w:r>
        <w:t xml:space="preserve">operating in</w:t>
      </w:r>
      <w:r>
        <w:t xml:space="preserve"> </w:t>
      </w:r>
      <w:r>
        <w:rPr>
          <w:bCs/>
          <w:b/>
        </w:rPr>
        <w:t xml:space="preserve">Vietnam Ho Chi Minh City</w:t>
      </w:r>
      <w:r>
        <w:t xml:space="preserve">, sourcing premium ingredients can be a challenge. While local dairy products have improved significantly, high-quality European butter and specialized chocolate often require importation. This introduces complexities related to customs, humidity control during transport, and cost management.</w:t>
      </w:r>
    </w:p>
    <w:p>
      <w:pPr>
        <w:pStyle w:val="BodyText"/>
      </w:pPr>
      <w:r>
        <w:t xml:space="preserve">The tropical climate of</w:t>
      </w:r>
      <w:r>
        <w:t xml:space="preserve"> </w:t>
      </w:r>
      <w:r>
        <w:rPr>
          <w:bCs/>
          <w:b/>
        </w:rPr>
        <w:t xml:space="preserve">Vietnam Ho Chi Minh City</w:t>
      </w:r>
      <w:r>
        <w:t xml:space="preserve"> </w:t>
      </w:r>
      <w:r>
        <w:t xml:space="preserve">poses specific technical challenges for the baker. High humidity affects dough hydration rates and proofing times significantly compared to temperate climates in Europe or North America. A successful baker must adjust their formulas dynamically based on daily weather conditions. This requires a high level of skill and adaptability, distinguishing true professionals from amateurs in the local market.</w:t>
      </w:r>
    </w:p>
    <w:bookmarkEnd w:id="23"/>
    <w:bookmarkStart w:id="24" w:name="X5bf6b9ad5cb5d21b34f67dce2ae86e4b9bd399b"/>
    <w:p>
      <w:pPr>
        <w:pStyle w:val="Heading3"/>
      </w:pPr>
      <w:r>
        <w:t xml:space="preserve">Seminar Presentation Slides: Regulatory Landscape for Bakers</w:t>
      </w:r>
    </w:p>
    <w:p>
      <w:pPr>
        <w:pStyle w:val="FirstParagraph"/>
      </w:pPr>
      <w:r>
        <w:t xml:space="preserve">Navigating the legal framework is essential. For any investor considering this seminar presentation slides opportunity, understanding the licensing requirements for a bakery in</w:t>
      </w:r>
      <w:r>
        <w:t xml:space="preserve"> </w:t>
      </w:r>
      <w:r>
        <w:rPr>
          <w:bCs/>
          <w:b/>
        </w:rPr>
        <w:t xml:space="preserve">Vietnam Ho Chi Minh City</w:t>
      </w:r>
      <w:r>
        <w:t xml:space="preserve"> </w:t>
      </w:r>
      <w:r>
        <w:t xml:space="preserve">is paramount. The Health Department enforces strict hygiene standards, particularly regarding food safety and storage temperatures. Additionally, foreign ownership regulations may apply depending on the structure of the business entity.</w:t>
      </w:r>
    </w:p>
    <w:p>
      <w:pPr>
        <w:pStyle w:val="BodyText"/>
      </w:pPr>
      <w:r>
        <w:t xml:space="preserve">Tax implications also play a role in profitability calculations. A competent turned entrepreneur must work closely with local accountants to ensure compliance while optimizing operational costs. The government of</w:t>
      </w:r>
      <w:r>
        <w:t xml:space="preserve"> </w:t>
      </w:r>
      <w:r>
        <w:rPr>
          <w:bCs/>
          <w:b/>
        </w:rPr>
        <w:t xml:space="preserve">Vietnam Ho Chi Minh City</w:t>
      </w:r>
      <w:r>
        <w:t xml:space="preserve"> </w:t>
      </w:r>
      <w:r>
        <w:t xml:space="preserve">has been relatively open to foreign direct investment in the F&amp;B sector, offering incentives for businesses that contribute to employment and skill development. Highlighting job creation and training programs for local apprentices can enhance brand reputation and potentially unlock government support.</w:t>
      </w:r>
    </w:p>
    <w:bookmarkEnd w:id="24"/>
    <w:bookmarkStart w:id="25" w:name="Xc9f510c697132daa7d73337959723bd95a78ce4"/>
    <w:p>
      <w:pPr>
        <w:pStyle w:val="Heading3"/>
      </w:pPr>
      <w:r>
        <w:t xml:space="preserve">Seminar Presentation Slides: Marketing Strategies in Vietnam Ho Chi Minh City</w:t>
      </w:r>
    </w:p>
    <w:p>
      <w:pPr>
        <w:pStyle w:val="FirstParagraph"/>
      </w:pPr>
      <w:r>
        <w:t xml:space="preserve">Digital marketing is the backbone of modern business in</w:t>
      </w:r>
      <w:r>
        <w:t xml:space="preserve"> </w:t>
      </w:r>
      <w:r>
        <w:rPr>
          <w:bCs/>
          <w:b/>
        </w:rPr>
        <w:t xml:space="preserve">Vietnam Ho Chi Minh City</w:t>
      </w:r>
      <w:r>
        <w:t xml:space="preserve">. Platforms like Facebook, Instagram, and TikTok are incredibly popular for discovery. A bakery that fails to maintain an active digital presence will struggle to attract the younger demographic. The visual nature of baking products makes them ideal for social media content.</w:t>
      </w:r>
    </w:p>
    <w:p>
      <w:pPr>
        <w:pStyle w:val="BodyText"/>
      </w:pPr>
      <w:r>
        <w:t xml:space="preserve">Influencer marketing is particularly effective in this region. Collaborating with local food bloggers and lifestyle influencers can generate immediate buzz for a new y opening. Furthermore, integrating with local delivery apps such as GrabFood and BeFood is necessary to capture the home-delivery market, which has grown exponentially post-pandemic. The baker must ensure that packaging not only preserves product integrity but also looks appealing when delivered across the busy streets of</w:t>
      </w:r>
      <w:r>
        <w:t xml:space="preserve"> </w:t>
      </w:r>
      <w:r>
        <w:rPr>
          <w:bCs/>
          <w:b/>
        </w:rPr>
        <w:t xml:space="preserve">Vietnam Ho Chi Minh City</w:t>
      </w:r>
      <w:r>
        <w:t xml:space="preserve">.</w:t>
      </w:r>
    </w:p>
    <w:bookmarkEnd w:id="25"/>
    <w:bookmarkStart w:id="26" w:name="X8474f2d8e9584e2710c91bf17577ad6b5e3ace5"/>
    <w:p>
      <w:pPr>
        <w:pStyle w:val="Heading3"/>
      </w:pPr>
      <w:r>
        <w:t xml:space="preserve">Seminar Presentation Slides: Sustainability and Future Trends</w:t>
      </w:r>
    </w:p>
    <w:p>
      <w:pPr>
        <w:pStyle w:val="FirstParagraph"/>
      </w:pPr>
      <w:r>
        <w:t xml:space="preserve">Sustainability is no longer a niche concern but a market expectation. Consumers in</w:t>
      </w:r>
      <w:r>
        <w:t xml:space="preserve"> </w:t>
      </w:r>
      <w:r>
        <w:rPr>
          <w:bCs/>
          <w:b/>
        </w:rPr>
        <w:t xml:space="preserve">Vietnam Ho Chi Minh City</w:t>
      </w:r>
      <w:r>
        <w:t xml:space="preserve">, particularly the expatriate and affluent local segments, are increasingly conscious of environmental impact. A forward-thinking baker should adopt sustainable practices, such as minimizing food waste through upcycled ingredients (e.g., making croutons from day-old bread) and using biodegradable packaging.</w:t>
      </w:r>
    </w:p>
    <w:p>
      <w:pPr>
        <w:pStyle w:val="BodyText"/>
      </w:pPr>
      <w:r>
        <w:t xml:space="preserve">Looking ahead, the trend toward functional baking—incorporating adaptogens, probiotics, or plant-based alternatives—is likely to gain traction. The baker who stays ahead of these curves will position their brand as a leader in innovation. This aligns with the global trajectory while respecting local tastes that favor natural and wholesome ingredients.</w:t>
      </w:r>
    </w:p>
    <w:bookmarkEnd w:id="26"/>
    <w:bookmarkStart w:id="27" w:name="X9a3cf5bc108ef8f8824cacb8d129e1017b30114"/>
    <w:p>
      <w:pPr>
        <w:pStyle w:val="Heading3"/>
      </w:pPr>
      <w:r>
        <w:t xml:space="preserve">Seminar Presentation Slides: Conclusion and Q&amp;A</w:t>
      </w:r>
    </w:p>
    <w:p>
      <w:pPr>
        <w:pStyle w:val="FirstParagraph"/>
      </w:pPr>
      <w:r>
        <w:t xml:space="preserve">In conclusion, the potential for a professional baker in Vietnam Ho Chi Minh City is substantial. The city offers a vibrant culture of consumption, a growing middle class with disposable income, and an openness to international culinary trends. However, success requires more than just technical baking skills; it demands business acumen, adaptability to local conditions, and strong digital engagement.</w:t>
      </w:r>
    </w:p>
    <w:p>
      <w:pPr>
        <w:pStyle w:val="BodyText"/>
      </w:pPr>
      <w:r>
        <w:t xml:space="preserve">We encourage all participants in this seminar presentation slides session to view the role of the baker not just as a craftsperson but as a strategic business owner. By leveraging the unique advantages of</w:t>
      </w:r>
      <w:r>
        <w:t xml:space="preserve"> </w:t>
      </w:r>
      <w:r>
        <w:rPr>
          <w:bCs/>
          <w:b/>
        </w:rPr>
        <w:t xml:space="preserve">Vietnam Ho Chi Minh City</w:t>
      </w:r>
      <w:r>
        <w:t xml:space="preserve"> </w:t>
      </w:r>
      <w:r>
        <w:t xml:space="preserve">and adhering to high standards of quality, any dedicated baker can build a sustainable and profitable enterprise. We now open the floor for questions regarding specific locations, supplier contacts, and detailed financial modeling for startups in this exciting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Strategy in Vietnam Ho Chi Minh City</dc:title>
  <dc:creator/>
  <dc:language>en</dc:language>
  <cp:keywords/>
  <dcterms:created xsi:type="dcterms:W3CDTF">2026-07-29T21:10:46Z</dcterms:created>
  <dcterms:modified xsi:type="dcterms:W3CDTF">2026-07-29T21:10:46Z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