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Bangalore</w:t>
      </w:r>
    </w:p>
    <w:bookmarkStart w:id="29" w:name="X553c2d6d14d7855a883734d644c9be06af59ba2"/>
    <w:p>
      <w:pPr>
        <w:pStyle w:val="Heading1"/>
      </w:pPr>
      <w:r>
        <w:t xml:space="preserve">Seminar Presentation Slides:</w:t>
      </w:r>
      <w:r>
        <w:br/>
      </w:r>
      <w:r>
        <w:t xml:space="preserve">The Evolving Role of the Banker in India Bangalore</w:t>
      </w:r>
    </w:p>
    <w:bookmarkStart w:id="20" w:name="X7b52ec64af9ef75b19486cf44653095ef64a160"/>
    <w:p>
      <w:pPr>
        <w:pStyle w:val="Heading2"/>
      </w:pPr>
      <w:r>
        <w:t xml:space="preserve">Seminar Introduction: The Modern Banking Landscape in India Bangalore</w:t>
      </w:r>
    </w:p>
    <w:p>
      <w:pPr>
        <w:pStyle w:val="FirstParagraph"/>
      </w:pPr>
      <w:r>
        <w:t xml:space="preserve">Welcome to this comprehensive seminar presentation focused on the dynamic role of the banker within the unique economic ecosystem of India Bangalore. As we gather to discuss these critical topics, it is essential to recognize that banking is no longer confined to traditional brick-and-mortar branches or simple transactional interactions. In a city renowned globally as the "Silicon Valley of India,"</w:t>
      </w:r>
      <w:r>
        <w:t xml:space="preserve"> </w:t>
      </w:r>
      <w:r>
        <w:rPr>
          <w:bCs/>
          <w:b/>
        </w:rPr>
        <w:t xml:space="preserve">India Bangalore</w:t>
      </w:r>
      <w:r>
        <w:t xml:space="preserve"> </w:t>
      </w:r>
      <w:r>
        <w:t xml:space="preserve">represents a convergence point where technological innovation meets financial necessity. The modern banker in this context must adapt to rapid digitalization, changing consumer behaviors, and an increasingly sophisticated financial landscape.</w:t>
      </w:r>
    </w:p>
    <w:p>
      <w:pPr>
        <w:pStyle w:val="BodyText"/>
      </w:pPr>
      <w:r>
        <w:t xml:space="preserve">This presentation will explore how bankers serve not merely as custodians of money but as strategic partners in economic growth. We will examine the specific challenges and opportunities present in India Bangalore, where a booming startup culture intersects with established banking giants. By understanding these nuances, we can better appreciate the multifaceted duties of contemporary financial professionals operating within this vibrant metropolitan hub.</w:t>
      </w:r>
    </w:p>
    <w:bookmarkEnd w:id="20"/>
    <w:bookmarkStart w:id="21" w:name="X7bb9bd2dc0fc85b993649926d29a80c3682fae7"/>
    <w:p>
      <w:pPr>
        <w:pStyle w:val="Heading3"/>
      </w:pPr>
      <w:r>
        <w:t xml:space="preserve">The Digital Transformation: A Necessity in India Bangalore</w:t>
      </w:r>
    </w:p>
    <w:p>
      <w:pPr>
        <w:pStyle w:val="FirstParagraph"/>
      </w:pPr>
      <w:r>
        <w:t xml:space="preserve">The first critical aspect of our discussion centers on digital transformation. In India Bangalore, the adoption rate for fintech solutions and digital banking platforms is among the highest in the country. For a banker operating in this region, proficiency extends beyond traditional accounting principles to include data analytics, cybersecurity awareness, and user experience design.</w:t>
      </w:r>
    </w:p>
    <w:p>
      <w:pPr>
        <w:pStyle w:val="BodyText"/>
      </w:pPr>
      <w:r>
        <w:t xml:space="preserve">Bankers are now tasked with guiding clients through complex digital ecosystems. This involves ensuring that individuals and businesses leverage mobile banking apps, UPI (Unified Payments Interface) systems, and online investment platforms securely. The role of the banker has shifted from being a gatekeeper of cash to a facilitator of seamless digital financial experiences. In India Bangalore, where tech-savvy professionals are the norm, bankers must possess strong technical acumen to address customer queries regarding blockchain technology, cryptocurrency regulations (as they evolve), and automated trading tools.</w:t>
      </w:r>
    </w:p>
    <w:bookmarkEnd w:id="21"/>
    <w:bookmarkStart w:id="22" w:name="Xf2f92be714347ef6ad860b32e8ca778a4b952b9"/>
    <w:p>
      <w:pPr>
        <w:pStyle w:val="Heading3"/>
      </w:pPr>
      <w:r>
        <w:t xml:space="preserve">The Rise of FinTech and the Collaborative Banker</w:t>
      </w:r>
    </w:p>
    <w:p>
      <w:pPr>
        <w:pStyle w:val="FirstParagraph"/>
      </w:pPr>
      <w:r>
        <w:t xml:space="preserve">A significant portion of the seminar focuses on the symbiotic relationship between traditional banks and Financial Technology (FinTech) companies. India Bangalore is a hub for numerous FinTech startups, ranging from peer-to-peer lending platforms to robo-advisory services. The modern banker cannot view these entities solely as competitors; rather, they must be seen as partners.</w:t>
      </w:r>
    </w:p>
    <w:p>
      <w:pPr>
        <w:pStyle w:val="BodyText"/>
      </w:pPr>
      <w:r>
        <w:t xml:space="preserve">Collaboration is key. Bankers provide the regulatory compliance framework and capital stability, while FinTech firms offer innovative user interfaces and niche market solutions. In the context of India Bangalore, this collaboration drives financial inclusion by reaching underserved markets through mobile-first approaches. The banker’s role here involves structuring partnerships, managing risk exposure related to new technologies, and ensuring that customer data privacy standards are met in joint ventures.</w:t>
      </w:r>
    </w:p>
    <w:bookmarkEnd w:id="22"/>
    <w:bookmarkStart w:id="23" w:name="X4f44b33aa322be88c2ed552f9bfef1efda79a59"/>
    <w:p>
      <w:pPr>
        <w:pStyle w:val="Heading3"/>
      </w:pPr>
      <w:r>
        <w:t xml:space="preserve">Serving the Startup Ecosystem: A Unique Demand</w:t>
      </w:r>
    </w:p>
    <w:p>
      <w:pPr>
        <w:pStyle w:val="FirstParagraph"/>
      </w:pPr>
      <w:r>
        <w:t xml:space="preserve">No discussion about banking in India Bangalore would be complete without addressing the startup ecosystem. As a global center for technology and innovation, this city hosts thousands of startups seeking venture capital, working capital loans, and treasury management services. The banker plays a pivotal role as an advisor to these entrepreneurs.</w:t>
      </w:r>
    </w:p>
    <w:p>
      <w:pPr>
        <w:pStyle w:val="BodyText"/>
      </w:pPr>
      <w:r>
        <w:t xml:space="preserve">Unlike traditional corporate clients with decades of financial history, many startups in India Bangalore lack extensive credit histories. Therefore, the banker must utilize alternative data points—such as cash flow projections, intellectual property valuation, and founder track records—to assess creditworthiness. This requires a sophisticated risk assessment model that goes beyond conventional metrics. Furthermore bankers assist these ventures in navigating regulatory environments set by the Reserve Bank of India (RBI), ensuring compliance with foreign exchange management regulations when raising funds from international investors.</w:t>
      </w:r>
    </w:p>
    <w:bookmarkEnd w:id="23"/>
    <w:bookmarkStart w:id="24" w:name="X17c8df30142abd427c26d48ab4c6bec5606d84f"/>
    <w:p>
      <w:pPr>
        <w:pStyle w:val="Heading3"/>
      </w:pPr>
      <w:r>
        <w:t xml:space="preserve">Financial Literacy and Consumer Empowerment</w:t>
      </w:r>
    </w:p>
    <w:p>
      <w:pPr>
        <w:pStyle w:val="FirstParagraph"/>
      </w:pPr>
      <w:r>
        <w:t xml:space="preserve">Beyond high-level corporate finance, the banker in India Bangalore also plays a crucial role in enhancing financial literacy among retail customers. While the city is highly educated, rapid changes in financial products can outpace consumer understanding. Bankers act as educators, helping clients understand complex instruments such as mutual funds, insurance policies, and tax-saving strategies.</w:t>
      </w:r>
    </w:p>
    <w:p>
      <w:pPr>
        <w:pStyle w:val="BodyText"/>
      </w:pPr>
      <w:r>
        <w:t xml:space="preserve">In a competitive market where numerous banks vie for customer loyalty through aggressive marketing campaigns of attractive interest rates and cashback offers, the banker’s integrity becomes paramount. They must provide unbiased advice tailored to the individual financial goals of their clients in India Bangalore. This consultative approach builds long-term trust and ensures that consumers make informed decisions about their financial futures, thereby contributing to broader economic stability.</w:t>
      </w:r>
    </w:p>
    <w:bookmarkEnd w:id="24"/>
    <w:bookmarkStart w:id="25" w:name="sustainable-banking-and-esg-integration"/>
    <w:p>
      <w:pPr>
        <w:pStyle w:val="Heading3"/>
      </w:pPr>
      <w:r>
        <w:t xml:space="preserve">Sustainable Banking and ESG Integration</w:t>
      </w:r>
    </w:p>
    <w:p>
      <w:pPr>
        <w:pStyle w:val="FirstParagraph"/>
      </w:pPr>
      <w:r>
        <w:t xml:space="preserve">A growing trend in the banking sector is the integration of Environmental, Social, and Governance (ESG) criteria into lending decisions. In India Bangalore, there is a significant focus on sustainable urban development and green energy projects. Bankers are increasingly expected to evaluate loan applications not just on profitability but also on their environmental impact.</w:t>
      </w:r>
    </w:p>
    <w:p>
      <w:pPr>
        <w:pStyle w:val="BodyText"/>
      </w:pPr>
      <w:r>
        <w:t xml:space="preserve">This involves assessing the carbon footprint of potential borrowers, particularly in industries like real estate and manufacturing prevalent in the region. The banker must stay updated on global sustainability standards and local regulations aimed at reducing pollution. By prioritizing green finance initiatives, bankers contribute to the sustainable development of India Bangalore while mitigating long-term risks associated with climate change and regulatory shifts.</w:t>
      </w:r>
    </w:p>
    <w:bookmarkEnd w:id="25"/>
    <w:bookmarkStart w:id="26" w:name="Xd2c2517ba08abd02df77254799e049b066e0925"/>
    <w:p>
      <w:pPr>
        <w:pStyle w:val="Heading3"/>
      </w:pPr>
      <w:r>
        <w:t xml:space="preserve">Risk Management in a Volatile Global Economy</w:t>
      </w:r>
    </w:p>
    <w:p>
      <w:pPr>
        <w:pStyle w:val="FirstParagraph"/>
      </w:pPr>
      <w:r>
        <w:t xml:space="preserve">The role of the banker also encompasses robust risk management. Given the interconnected nature of global markets, economic fluctuations in one part of the world can have immediate repercussions on local economies. In India Bangalore, this is evident in sectors like IT services and outsourcing, which are sensitive to global demand.</w:t>
      </w:r>
    </w:p>
    <w:p>
      <w:pPr>
        <w:pStyle w:val="BodyText"/>
      </w:pPr>
      <w:r>
        <w:t xml:space="preserve">Bankers must implement rigorous stress-testing scenarios and maintain adequate capital buffers. They monitor macroeconomic indicators such as inflation rates, interest rate trends set by the central bank of india bangalore (RBI), and geopolitical tensions that might affect currency values. Effective risk management ensures the stability of individual banks and contributes to the overall resilience of the financial system in one India Bangalore.</w:t>
      </w:r>
    </w:p>
    <w:bookmarkEnd w:id="26"/>
    <w:bookmarkStart w:id="27" w:name="X65f68fdc5268ebc397353a87a368fa873c4f087"/>
    <w:p>
      <w:pPr>
        <w:pStyle w:val="Heading3"/>
      </w:pPr>
      <w:r>
        <w:t xml:space="preserve">The Human Element: Soft Skills in a Digital Age</w:t>
      </w:r>
    </w:p>
    <w:p>
      <w:pPr>
        <w:pStyle w:val="FirstParagraph"/>
      </w:pPr>
      <w:r>
        <w:t xml:space="preserve">While technology transforms banking, it does not replace the human element. Empathy, communication skills, and cultural intelligence remain vital traits for bankers in India Bangalore. This city is multicultural and multilingual, reflecting the diverse fabric of India. A banker must navigate these cultural nuances to build rapport with clients from various backgrounds.</w:t>
      </w:r>
    </w:p>
    <w:p>
      <w:pPr>
        <w:pStyle w:val="BodyText"/>
      </w:pPr>
      <w:r>
        <w:t xml:space="preserve">Complex financial products often require personalized explanations that algorithms cannot fully provide. In moments of financial distress or significant life transitions, such as retirement planning or succession in family businesses common among established business houses in Bangalore, the emotional support and strategic guidance provided by a skilled banker are invaluable. The blend of technological efficiency with human empathy defines the superior service standard expected today.</w:t>
      </w:r>
    </w:p>
    <w:bookmarkEnd w:id="27"/>
    <w:bookmarkStart w:id="28" w:name="X5fd068099782c3ffb9ca4faf86492efff29e311"/>
    <w:p>
      <w:pPr>
        <w:pStyle w:val="Heading2"/>
      </w:pPr>
      <w:r>
        <w:t xml:space="preserve">Conclusion: Shaping the Future of Finance in India Bangalore</w:t>
      </w:r>
    </w:p>
    <w:p>
      <w:pPr>
        <w:pStyle w:val="FirstParagraph"/>
      </w:pPr>
      <w:r>
        <w:t xml:space="preserve">In conclusion, the role of the banker in India Bangalore is undergoing a profound transformation driven by technology, changing consumer expectations, and global economic dynamics. From facilitating digital transactions to supporting innovative startups and promoting sustainable finance, bankers are central to the economic vitality of this dynamic city.</w:t>
      </w:r>
    </w:p>
    <w:p>
      <w:pPr>
        <w:pStyle w:val="BodyText"/>
      </w:pPr>
      <w:r>
        <w:t xml:space="preserve">As we move forward continuous learning adaptation and ethical practice will be essential for financial professionals aiming to excel in this environment. The synergy between traditional banking principles cutting-edge technology a deep understanding of local market needs will define successful bankers in the years ahead. We encourage all participants to embrace these changes actively contributing to the development of a more inclusive robust and efficient financial system for India Bangalore.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Banker in India Bangalore</dc:title>
  <dc:creator/>
  <dc:language>en</dc:language>
  <cp:keywords/>
  <dcterms:created xsi:type="dcterms:W3CDTF">2026-07-29T22:31:43Z</dcterms:created>
  <dcterms:modified xsi:type="dcterms:W3CDTF">2026-07-29T22:31:43Z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