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Bangladesh</w:t>
      </w:r>
      <w:r>
        <w:t xml:space="preserve"> </w:t>
      </w:r>
      <w:r>
        <w:t xml:space="preserve">Dhaka</w:t>
      </w:r>
    </w:p>
    <w:bookmarkStart w:id="20" w:name="seminar-presentation-slides"/>
    <w:p>
      <w:pPr>
        <w:pStyle w:val="Heading1"/>
      </w:pPr>
      <w:r>
        <w:t xml:space="preserve">Seminar Presentation Slides</w:t>
      </w:r>
    </w:p>
    <w:bookmarkEnd w:id="20"/>
    <w:bookmarkStart w:id="21" w:name="Xc1cf639048c95d0268af9fec8aa55ca10f207da"/>
    <w:p>
      <w:pPr>
        <w:pStyle w:val="Heading1"/>
      </w:pPr>
      <w:r>
        <w:t xml:space="preserve">The Role of Biologists in Bangladesh Dhaka</w:t>
      </w:r>
    </w:p>
    <w:p>
      <w:pPr>
        <w:pStyle w:val="FirstParagraph"/>
      </w:pPr>
      <w:r>
        <w:t xml:space="preserve">An Analytical Overview of Scientific Contribution, Environmental Stewardship, and Public Health Innovation in the Capital Region</w:t>
      </w:r>
    </w:p>
    <w:bookmarkEnd w:id="21"/>
    <w:p>
      <w:pPr>
        <w:pStyle w:val="BodyText"/>
      </w:pPr>
      <w:r>
        <w:br/>
      </w:r>
    </w:p>
    <w:bookmarkStart w:id="22" w:name="Xcfb70d28aa5b2d4c13a6b1bcdff0125b8071471"/>
    <w:p>
      <w:pPr>
        <w:pStyle w:val="Heading2"/>
      </w:pPr>
      <w:r>
        <w:t xml:space="preserve">Slide 1: Introduction to the Seminar Context</w:t>
      </w:r>
    </w:p>
    <w:p>
      <w:pPr>
        <w:pStyle w:val="FirstParagraph"/>
      </w:pPr>
      <w:r>
        <w:t xml:space="preserve">Welcome to this comprehensive seminar presentation dedicated to exploring the multifaceted role of a</w:t>
      </w:r>
    </w:p>
    <w:p>
      <w:pPr>
        <w:pStyle w:val="BodyText"/>
      </w:pPr>
      <w:r>
        <w:t xml:space="preserve">B biologist in the rapidly evolving urban landscape of</w:t>
      </w:r>
    </w:p>
    <w:p>
      <w:pPr>
        <w:pStyle w:val="BodyText"/>
      </w:pPr>
      <w:r>
        <w:t xml:space="preserve">Bangladesh Dhaka. As one of the most densely populated megacities in Asia, Dhaka faces unique challenges that require specialized scientific intervention. This presentation aims to dissect how biological sciences intersect with urban planning, public health, and environmental sustainability. The objective is not merely to define what a biologist does in a general sense, but to contextualize their critical function within the specific socio-ecological framework of</w:t>
      </w:r>
    </w:p>
    <w:p>
      <w:pPr>
        <w:pStyle w:val="BodyText"/>
      </w:pPr>
      <w:r>
        <w:t xml:space="preserve">Bangladesh Dhaka. We will examine how scientific expertise drives policy, improves quality of life for millions of residents, and safeguards biodiversity amidst intense urbanization. By understanding these dynamics, stakeholders can better appreciate the necessity of investing in biological research and professional development within this historic city.</w:t>
      </w:r>
    </w:p>
    <w:bookmarkEnd w:id="22"/>
    <w:bookmarkStart w:id="23" w:name="slide-2-defining-the-professional-scope"/>
    <w:p>
      <w:pPr>
        <w:pStyle w:val="Heading2"/>
      </w:pPr>
      <w:r>
        <w:t xml:space="preserve">Slide 2: Defining the Professional Scope</w:t>
      </w:r>
    </w:p>
    <w:p>
      <w:pPr>
        <w:pStyle w:val="FirstParagraph"/>
      </w:pPr>
      <w:r>
        <w:t xml:space="preserve">In the context of</w:t>
      </w:r>
    </w:p>
    <w:p>
      <w:pPr>
        <w:pStyle w:val="BodyText"/>
      </w:pPr>
      <w:r>
        <w:t xml:space="preserve">Bangladesh Dhaka, a biologist is not just an academic researcher but a frontline defender against ecological degradation and disease. The role encompasses several disciplines, including ecology, microbiology, genetics, and conservation biology. In this metropolitan hub, biologists are employed by government agencies such as the Department of Environment (DoE), the Bangladesh Agricultural Research Institute (BARI), and various international NGOs working on health initiatives. Their primary responsibility is to analyze biological data to solve real-world problems. For instance, they monitor water quality in the Buriganga River assess air quality impacts on human health, and track vector-borne diseases like dengue fever. The title 'Biologist' here implies a practitioner of science who translates complex biological processes into actionable strategies for urban management and public welfare in</w:t>
      </w:r>
    </w:p>
    <w:p>
      <w:pPr>
        <w:pStyle w:val="BodyText"/>
      </w:pPr>
      <w:r>
        <w:t xml:space="preserve">Bangladesh Dhaka.</w:t>
      </w:r>
    </w:p>
    <w:bookmarkEnd w:id="23"/>
    <w:bookmarkStart w:id="24" w:name="X84de603aab55a9cdbb6d95d8f14049d9fa83723"/>
    <w:p>
      <w:pPr>
        <w:pStyle w:val="Heading2"/>
      </w:pPr>
      <w:r>
        <w:t xml:space="preserve">Slide 3: Public Health and Disease Control</w:t>
      </w:r>
    </w:p>
    <w:p>
      <w:pPr>
        <w:pStyle w:val="FirstParagraph"/>
      </w:pPr>
      <w:r>
        <w:t xml:space="preserve">One of the most urgent responsibilities for a biologist in</w:t>
      </w:r>
      <w:r>
        <w:t xml:space="preserve"> </w:t>
      </w:r>
      <w:r>
        <w:rPr>
          <w:bCs/>
          <w:b/>
        </w:rPr>
        <w:t xml:space="preserve">Bangladesh Dhaka</w:t>
      </w:r>
      <w:r>
        <w:t xml:space="preserve">, is combating communicable diseases. The dense population creates ideal conditions for the spread of pathogens. Biologists play a pivotal role in epidemiological studies, identifying vectors such as mosquitoes that transmit dengue, chikungunya, and malaria. They conduct field surveys to map breeding grounds and analyze genetic samples to track virus mutations. Furthermore, biologists are involved in vaccination campaigns and hygiene education programs. Their work extends to laboratory analysis where they diagnose outbreaks rapidly, allowing health authorities to contain spread before it becomes an epidemic. In the capital city of</w:t>
      </w:r>
    </w:p>
    <w:p>
      <w:pPr>
        <w:pStyle w:val="BodyText"/>
      </w:pPr>
      <w:r>
        <w:t xml:space="preserve">Bangladesh Dhaka, the integration of biological surveillance with healthcare infrastructure is crucial for maintaining public stability and protecting vulnerable populations from health crises.</w:t>
      </w:r>
    </w:p>
    <w:bookmarkEnd w:id="24"/>
    <w:bookmarkStart w:id="25" w:name="X0702cb97208bb0e496496e440a57ee456ac580b"/>
    <w:p>
      <w:pPr>
        <w:pStyle w:val="Heading2"/>
      </w:pPr>
      <w:r>
        <w:t xml:space="preserve">Slide 4: Environmental Monitoring and Conservation</w:t>
      </w:r>
    </w:p>
    <w:p>
      <w:pPr>
        <w:pStyle w:val="FirstParagraph"/>
      </w:pPr>
      <w:r>
        <w:t xml:space="preserve">The ecological footprint of</w:t>
      </w:r>
    </w:p>
    <w:p>
      <w:pPr>
        <w:pStyle w:val="BodyText"/>
      </w:pPr>
      <w:r>
        <w:t xml:space="preserve">Bangladesh Dhaka is enormous, posing significant threats to local biodiversity. Biologists are essential in monitoring the health of urban ecosystems, including parks like Suhrawardy Udyan and the green belts along highways. They assess pollution levels caused by industrial discharge and vehicular emissions on both flora and fauna. A key aspect of their work is wetland conservation; Dhaka is situated near several crucial wetlands that act as natural flood buffers. Biologists study these hydro-biological systems to recommend sustainable urban planning policies that prevent flooding while preserving ecological integrity. They also work on reforestation projects and urban greening initiatives, which are vital for reducing the heat island effect common in</w:t>
      </w:r>
    </w:p>
    <w:p>
      <w:pPr>
        <w:pStyle w:val="BodyText"/>
      </w:pPr>
      <w:r>
        <w:t xml:space="preserve">Bangladesh Dhaka. Without the scientific guidance of biologists, efforts to balance development with environmental preservation would lack empirical support.</w:t>
      </w:r>
    </w:p>
    <w:bookmarkEnd w:id="25"/>
    <w:bookmarkStart w:id="26" w:name="Xf39e058022cbf4187363289592b69cbf748f65f"/>
    <w:p>
      <w:pPr>
        <w:pStyle w:val="Heading2"/>
      </w:pPr>
      <w:r>
        <w:t xml:space="preserve">Slide 5: Water Quality and Sanitation Management</w:t>
      </w:r>
    </w:p>
    <w:p>
      <w:pPr>
        <w:pStyle w:val="FirstParagraph"/>
      </w:pPr>
      <w:r>
        <w:t xml:space="preserve">Access to clean water is a persistent challenge in</w:t>
      </w:r>
    </w:p>
    <w:p>
      <w:pPr>
        <w:pStyle w:val="BodyText"/>
      </w:pPr>
      <w:r>
        <w:t xml:space="preserve">Bangladesh Dhaka. Biologists specialize in hydrobiology and microbiology to ensure water safety. They test groundwater sources for contaminants such as arsenic, which is a known issue in parts of the country, as well as industrial heavy metals. By analyzing bacterial loads in drinking water supplies, biologists help formulate guidelines for filtration and purification systems. Their research informs the construction of wastewater treatment plants and supports policies aimed at reducing plastic pollution in rivers like the Turag and Balu. The biological assessment of aquatic life serves as an indicator of ecosystem health; a decline in specific species often signals severe pollution levels. Therefore, the work of a biologist is directly linked to public trust in water safety and overall sanitation standards within</w:t>
      </w:r>
    </w:p>
    <w:p>
      <w:pPr>
        <w:pStyle w:val="BodyText"/>
      </w:pPr>
      <w:r>
        <w:t xml:space="preserve">Bangladesh Dhaka.</w:t>
      </w:r>
    </w:p>
    <w:bookmarkEnd w:id="26"/>
    <w:bookmarkStart w:id="27" w:name="X52a2d6b9aa18b24decce5866952b4a9f086f859"/>
    <w:p>
      <w:pPr>
        <w:pStyle w:val="Heading2"/>
      </w:pPr>
      <w:r>
        <w:t xml:space="preserve">Slide 6: Agricultural Innovation and Food Security</w:t>
      </w:r>
    </w:p>
    <w:p>
      <w:pPr>
        <w:pStyle w:val="FirstParagraph"/>
      </w:pPr>
      <w:r>
        <w:t xml:space="preserve">Although Dhaka is a metropolitan center, its surrounding regions are integral to the agricultural supply chain. Biologists contribute to food security by developing crop varieties that are resistant to pests and climate change-induced stresses. Through biotechnology, they create high-yield rice varieties suitable for saline soils that increasingly affect the greater Dhaka region due to sea-level rise and tidal surges. Field biologists work with farmers in the outskirts of</w:t>
      </w:r>
    </w:p>
    <w:p>
      <w:pPr>
        <w:pStyle w:val="BodyText"/>
      </w:pPr>
      <w:r>
        <w:t xml:space="preserve">Bangladesh Dhaka to introduce sustainable farming practices, reducing reliance on harmful chemical pesticides. This biological approach protects soil health and ensures long-term productivity. Additionally, urban agriculture initiatives in</w:t>
      </w:r>
    </w:p>
    <w:p>
      <w:pPr>
        <w:pStyle w:val="BodyText"/>
      </w:pPr>
      <w:r>
        <w:t xml:space="preserve">Bangladesh Dhaka are supported by horticultural biologists who teach residents how to grow nutritious vegetables in limited spaces using hydroponic and vertical farming techniques. These innovations are essential for feeding the growing population sustainably.</w:t>
      </w:r>
    </w:p>
    <w:bookmarkEnd w:id="27"/>
    <w:bookmarkStart w:id="28" w:name="X281080ec083ef24110cecc26080782156bef82c"/>
    <w:p>
      <w:pPr>
        <w:pStyle w:val="Heading2"/>
      </w:pPr>
      <w:r>
        <w:t xml:space="preserve">Slide 7: Climate Change Adaptation Strategies</w:t>
      </w:r>
    </w:p>
    <w:p>
      <w:pPr>
        <w:pStyle w:val="FirstParagraph"/>
      </w:pPr>
      <w:r>
        <w:t xml:space="preserve">Bangladesh is on the front lines of climate change, and</w:t>
      </w:r>
      <w:r>
        <w:t xml:space="preserve"> </w:t>
      </w:r>
      <w:r>
        <w:rPr>
          <w:bCs/>
          <w:b/>
        </w:rPr>
        <w:t xml:space="preserve">Bangladesh Dhaka</w:t>
      </w:r>
      <w:r>
        <w:t xml:space="preserve">, being coastal and low-lying, is particularly vulnerable. Biologists provide critical data for adaptation strategies. They study how rising temperatures and changing precipitation patterns affect urban biodiversity and human health. For example, they predict shifts in disease vectors due to warmer climates or analyze the resilience of mangrove forests that protect the city from storm surges. Their scientific modeling helps policymakers design infrastructure that is resilient to environmental shocks. Biologists also advocate for green infrastructure solutions, such as bioswales and permeable pavements, which utilize natural biological processes to manage rainwater runoff in</w:t>
      </w:r>
    </w:p>
    <w:p>
      <w:pPr>
        <w:pStyle w:val="BodyText"/>
      </w:pPr>
      <w:r>
        <w:t xml:space="preserve">Bangladesh Dhaka. Their expertise bridges the gap between climate science and practical urban resilience planning.</w:t>
      </w:r>
    </w:p>
    <w:bookmarkEnd w:id="28"/>
    <w:bookmarkStart w:id="29" w:name="Xc67a49aeba3960f76c59f7561aaeb2e6dc06d3b"/>
    <w:p>
      <w:pPr>
        <w:pStyle w:val="Heading2"/>
      </w:pPr>
      <w:r>
        <w:t xml:space="preserve">Slide 8: Education, Policy Advocacy, and Community Engagement</w:t>
      </w:r>
    </w:p>
    <w:p>
      <w:pPr>
        <w:pStyle w:val="FirstParagraph"/>
      </w:pPr>
      <w:r>
        <w:t xml:space="preserve">The role of a biologist extends beyond the laboratory into education and advocacy. In</w:t>
      </w:r>
    </w:p>
    <w:p>
      <w:pPr>
        <w:pStyle w:val="BodyText"/>
      </w:pPr>
      <w:r>
        <w:t xml:space="preserve">Bangladesh Dhaka, biologists are educators who inspire the next generation through university lectures, school workshops, and public seminars. They raise awareness about environmental issues such as waste management, recycling, and biodiversity loss. By translating scientific findings into accessible language they empower citizens to make environmentally responsible choices. Furthermore biologists serve as advisors to government bodies influencing legislation related to environmental protection laws and urban planning codes in</w:t>
      </w:r>
    </w:p>
    <w:p>
      <w:pPr>
        <w:pStyle w:val="BodyText"/>
      </w:pPr>
      <w:r>
        <w:t xml:space="preserve">Bangladesh Dhaka. Their evidence-based recommendations help shape policies that prioritize ecological balance over short-term gains. This advocacy is crucial for fostering a culture of sustainability and scientific literacy within the capital.</w:t>
      </w:r>
    </w:p>
    <w:bookmarkEnd w:id="29"/>
    <w:bookmarkStart w:id="30" w:name="slide-9-challenges-and-future-prospects"/>
    <w:p>
      <w:pPr>
        <w:pStyle w:val="Heading2"/>
      </w:pPr>
      <w:r>
        <w:t xml:space="preserve">Slide 9: Challenges and Future Prospects</w:t>
      </w:r>
    </w:p>
    <w:p>
      <w:pPr>
        <w:pStyle w:val="FirstParagraph"/>
      </w:pPr>
      <w:r>
        <w:t xml:space="preserve">Despite their importance, biologists in</w:t>
      </w:r>
    </w:p>
    <w:p>
      <w:pPr>
        <w:pStyle w:val="BodyText"/>
      </w:pPr>
      <w:r>
        <w:t xml:space="preserve">Bangladesh Dhaka, face significant challenges. These include limited funding for research inadequate infrastructure for advanced biological testing and the pressure of rapid urbanization that outpaces conservation efforts. There is also a need for greater interdisciplinary collaboration between biologists, engineers, economists and social scientists. However the future holds promise. With increased global focus on sustainability and climate action there is growing investment in green technologies and ecological research in</w:t>
      </w:r>
    </w:p>
    <w:p>
      <w:pPr>
        <w:pStyle w:val="BodyText"/>
      </w:pPr>
      <w:r>
        <w:t xml:space="preserve">Bangladesh Dhaka. The integration of artificial intelligence with biological data analysis offers new opportunities for monitoring urban environments more efficiently. Strengthening partnerships between local universities international organizations can enhance the capacity of biologists to address complex challenges.</w:t>
      </w:r>
    </w:p>
    <w:bookmarkEnd w:id="30"/>
    <w:bookmarkStart w:id="31" w:name="slide-10-conclusion-and-call-to-action"/>
    <w:p>
      <w:pPr>
        <w:pStyle w:val="Heading2"/>
      </w:pPr>
      <w:r>
        <w:t xml:space="preserve">Slide 10: Conclusion and Call to Action</w:t>
      </w:r>
    </w:p>
    <w:p>
      <w:pPr>
        <w:pStyle w:val="FirstParagraph"/>
      </w:pPr>
      <w:r>
        <w:t xml:space="preserve">In conclusion the biologist plays an indispensable role in shaping the future of</w:t>
      </w:r>
    </w:p>
    <w:p>
      <w:pPr>
        <w:pStyle w:val="BodyText"/>
      </w:pPr>
      <w:r>
        <w:t xml:space="preserve">Bangladesh Dhaka. From protecting public health and ensuring food security to preserving biodiversity and adapting to climate change their work is foundational to sustainable urban development. This seminar has highlighted that biology is not just a theoretical science but a practical tool for solving real-world problems in one of the world's most dynamic cities. We call upon policymakers industry leaders and citizens of</w:t>
      </w:r>
    </w:p>
    <w:p>
      <w:pPr>
        <w:pStyle w:val="BodyText"/>
      </w:pPr>
      <w:r>
        <w:t xml:space="preserve">Bangladesh Dhakato support biological research professional training and environmental stewardship initiatives. By valuing the expertise of biologists we invest in a healthier safer and more resilient future for all residents. Let us recognize that every decision regarding urban planning health policy or environmental management should be informed by scientific biological insight to ensure harmony between human progress and ecological balance in</w:t>
      </w:r>
    </w:p>
    <w:p>
      <w:pPr>
        <w:pStyle w:val="BodyText"/>
      </w:pPr>
      <w:r>
        <w:t xml:space="preserve">Bangladesh Dhaka.</w:t>
      </w:r>
    </w:p>
    <w:bookmarkEnd w:id="31"/>
    <w:p>
      <w:pPr>
        <w:pStyle w:val="BodyText"/>
      </w:pPr>
      <w:r>
        <w:t xml:space="preserve">© 2023 Seminar Presentation on Biological Sciences in</w:t>
      </w:r>
      <w:r>
        <w:t xml:space="preserve"> </w:t>
      </w:r>
      <w:r>
        <w:rPr>
          <w:bCs/>
          <w:b/>
        </w:rPr>
        <w:t xml:space="preserve">Bangladesh Dhaka</w:t>
      </w:r>
      <w:r>
        <w:t xml:space="preserv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Biologists in Bangladesh Dhaka</dc:title>
  <dc:creator/>
  <dc:language>en</dc:language>
  <cp:keywords/>
  <dcterms:created xsi:type="dcterms:W3CDTF">2026-07-29T17:19:29Z</dcterms:created>
  <dcterms:modified xsi:type="dcterms:W3CDTF">2026-07-29T17:19:29Z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