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Biologist</w:t>
      </w:r>
      <w:r>
        <w:t xml:space="preserve"> </w:t>
      </w:r>
      <w:r>
        <w:t xml:space="preserve">in</w:t>
      </w:r>
      <w:r>
        <w:t xml:space="preserve"> </w:t>
      </w:r>
      <w:r>
        <w:t xml:space="preserve">Canada</w:t>
      </w:r>
      <w:r>
        <w:t xml:space="preserve"> </w:t>
      </w:r>
      <w:r>
        <w:t xml:space="preserve">Vancouver</w:t>
      </w:r>
    </w:p>
    <w:bookmarkStart w:id="20" w:name="Xef22f17abf7ece82beef40f1fd51b89a05f02d7"/>
    <w:p>
      <w:pPr>
        <w:pStyle w:val="Heading1"/>
      </w:pPr>
      <w:r>
        <w:t xml:space="preserve">Seminar Presentation Slides: The Role and Impact of a Biologist in Canada Vancouver</w:t>
      </w:r>
    </w:p>
    <w:p>
      <w:pPr>
        <w:pStyle w:val="FirstParagraph"/>
      </w:pPr>
      <w:r>
        <w:rPr>
          <w:bCs/>
          <w:b/>
        </w:rPr>
        <w:t xml:space="preserve">Presentation Title:</w:t>
      </w:r>
      <w:r>
        <w:t xml:space="preserve"> </w:t>
      </w:r>
      <w:r>
        <w:t xml:space="preserve">Ecological Stewardship and Scientific Innovation: A Comprehensive Look at Biological Sciences in British Columbia.</w:t>
      </w:r>
    </w:p>
    <w:p>
      <w:pPr>
        <w:pStyle w:val="BodyText"/>
      </w:pPr>
      <w:r>
        <w:rPr>
          <w:bCs/>
          <w:b/>
        </w:rPr>
        <w:t xml:space="preserve">Presentation Context:</w:t>
      </w:r>
      <w:r>
        <w:t xml:space="preserve"> </w:t>
      </w:r>
      <w:r>
        <w:t xml:space="preserve">This seminar is designed for students, aspiring researchers, and environmental policy stakeholders interested in the unique biological landscape of Canada Vancouver. The Pacific Northwest offers one of the most biodiverse temperate rainforest ecosystems in the world, making it a critical hub for modern biological research.</w:t>
      </w:r>
    </w:p>
    <w:p>
      <w:pPr>
        <w:pStyle w:val="BodyText"/>
      </w:pPr>
      <w:r>
        <w:rPr>
          <w:bCs/>
          <w:b/>
        </w:rPr>
        <w:t xml:space="preserve">Objective:</w:t>
      </w:r>
      <w:r>
        <w:t xml:space="preserve"> </w:t>
      </w:r>
      <w:r>
        <w:t xml:space="preserve">To explore the multifaceted role of a Biologist within this specific geographic and cultural context, highlighting conservation efforts, industry applications, and academic contributions.</w:t>
      </w:r>
    </w:p>
    <w:bookmarkEnd w:id="20"/>
    <w:bookmarkStart w:id="22" w:name="X4ab92f16144b0cc285191120e48cf7f6a2d3d53"/>
    <w:p>
      <w:pPr>
        <w:pStyle w:val="Heading2"/>
      </w:pPr>
      <w:r>
        <w:t xml:space="preserve">Slide 1: Introduction to the Vancouver Ecosystem</w:t>
      </w:r>
    </w:p>
    <w:bookmarkStart w:id="21" w:name="a-unique-biological-hotspot"/>
    <w:p>
      <w:pPr>
        <w:pStyle w:val="Heading3"/>
      </w:pPr>
      <w:r>
        <w:t xml:space="preserve">A Unique Biological Hotspot</w:t>
      </w:r>
    </w:p>
    <w:p>
      <w:pPr>
        <w:pStyle w:val="FirstParagraph"/>
      </w:pPr>
      <w:r>
        <w:t xml:space="preserve">Vancouver, located in British Columbia, serves as a gateway to some of the most ecologically significant regions in North America. As a Biologist operating in this region, one must understand the complex interplay between temperate rainforests, marine environments, and urban development.</w:t>
      </w:r>
    </w:p>
    <w:p>
      <w:pPr>
        <w:numPr>
          <w:ilvl w:val="0"/>
          <w:numId w:val="1001"/>
        </w:numPr>
        <w:pStyle w:val="Compact"/>
      </w:pPr>
      <w:r>
        <w:rPr>
          <w:bCs/>
          <w:b/>
        </w:rPr>
        <w:t xml:space="preserve">Biodiversity Richness:</w:t>
      </w:r>
      <w:r>
        <w:t xml:space="preserve"> </w:t>
      </w:r>
      <w:r>
        <w:t xml:space="preserve">The region hosts ancient cedar and fir trees that are hundreds of years old. Understanding the biology of these flora is essential for carbon sequestration studies.</w:t>
      </w:r>
    </w:p>
    <w:p>
      <w:pPr>
        <w:numPr>
          <w:ilvl w:val="0"/>
          <w:numId w:val="1001"/>
        </w:numPr>
        <w:pStyle w:val="Compact"/>
      </w:pPr>
      <w:r>
        <w:rPr>
          <w:bCs/>
          <w:b/>
        </w:rPr>
        <w:t xml:space="preserve">Marine Influence:</w:t>
      </w:r>
    </w:p>
    <w:p>
      <w:pPr>
        <w:numPr>
          <w:ilvl w:val="0"/>
          <w:numId w:val="1001"/>
        </w:numPr>
        <w:pStyle w:val="Compact"/>
      </w:pPr>
      <w:r>
        <w:rPr>
          <w:bCs/>
          <w:b/>
        </w:rPr>
        <w:t xml:space="preserve">Urban Ecology:</w:t>
      </w:r>
      <w:r>
        <w:t xml:space="preserve"> </w:t>
      </w:r>
      <w:r>
        <w:t xml:space="preserve">A primary challenge for a Biologist in Canada Vancouver is studying how wildlife adapts to rapid urbanization. Species such as black bears, deer, and various bird species coexist with dense human populations.</w:t>
      </w:r>
    </w:p>
    <w:bookmarkEnd w:id="21"/>
    <w:bookmarkEnd w:id="22"/>
    <w:bookmarkStart w:id="24" w:name="X6e45e5ba9886577d0a2748535a40b5c1f2aa57c"/>
    <w:p>
      <w:pPr>
        <w:pStyle w:val="Heading2"/>
      </w:pPr>
      <w:r>
        <w:t xml:space="preserve">Slide 2: Key Roles of a Biologist in the Region</w:t>
      </w:r>
    </w:p>
    <w:bookmarkStart w:id="23" w:name="versatility-in-practice"/>
    <w:p>
      <w:pPr>
        <w:pStyle w:val="Heading3"/>
      </w:pPr>
      <w:r>
        <w:t xml:space="preserve">Versatility in Practice</w:t>
      </w:r>
    </w:p>
    <w:p>
      <w:pPr>
        <w:pStyle w:val="FirstParagraph"/>
      </w:pPr>
      <w:r>
        <w:t xml:space="preserve">The term "Biologist" is broad, but in the context of Canada Vancouver, it encompasses several specialized disciplines. Professionals often work at the intersection of government regulation, private sector consulting, and academic research.</w:t>
      </w:r>
    </w:p>
    <w:p>
      <w:pPr>
        <w:numPr>
          <w:ilvl w:val="0"/>
          <w:numId w:val="1002"/>
        </w:numPr>
        <w:pStyle w:val="Compact"/>
      </w:pPr>
      <w:r>
        <w:rPr>
          <w:bCs/>
          <w:b/>
        </w:rPr>
        <w:t xml:space="preserve">Conservation Biologist:</w:t>
      </w:r>
      <w:r>
        <w:t xml:space="preserve"> </w:t>
      </w:r>
      <w:r>
        <w:t xml:space="preserve">These experts focus on protecting endangered species such as the Southern Resident Orca or the Marbled Murrelet. Their work involves habitat assessment and creating recovery plans that balance ecological needs with economic development.</w:t>
      </w:r>
    </w:p>
    <w:p>
      <w:pPr>
        <w:numPr>
          <w:ilvl w:val="0"/>
          <w:numId w:val="1002"/>
        </w:numPr>
        <w:pStyle w:val="Compact"/>
      </w:pPr>
      <w:r>
        <w:rPr>
          <w:bCs/>
          <w:b/>
        </w:rPr>
        <w:t xml:space="preserve">Molecular Biologist:</w:t>
      </w:r>
      <w:r>
        <w:t xml:space="preserve"> </w:t>
      </w:r>
      <w:r>
        <w:t xml:space="preserve">Vancouver is home to a growing biotechnology sector. Molecular biologists here work on genomic sequencing, pharmaceutical development, and agricultural science, contributing to Canada’s status as a global leader in life sciences.</w:t>
      </w:r>
    </w:p>
    <w:p>
      <w:pPr>
        <w:numPr>
          <w:ilvl w:val="0"/>
          <w:numId w:val="1002"/>
        </w:numPr>
        <w:pStyle w:val="Compact"/>
      </w:pPr>
      <w:r>
        <w:rPr>
          <w:bCs/>
          <w:b/>
        </w:rPr>
        <w:t xml:space="preserve">Environmental Consultant:</w:t>
      </w:r>
      <w:r>
        <w:t xml:space="preserve"> </w:t>
      </w:r>
      <w:r>
        <w:t xml:space="preserve">Many biologists work for private firms conducting Environmental Impact Assessments (EIAs). Before construction projects proceed in this region, biologists must survey local flora and fauna to ensure regulatory compliance with federal and provincial laws.</w:t>
      </w:r>
    </w:p>
    <w:bookmarkEnd w:id="23"/>
    <w:bookmarkEnd w:id="24"/>
    <w:bookmarkStart w:id="26" w:name="X749997d6311cf90c27e7f13b6b0d6bb1a9d16ae"/>
    <w:p>
      <w:pPr>
        <w:pStyle w:val="Heading2"/>
      </w:pPr>
      <w:r>
        <w:t xml:space="preserve">Slide 3: Academic Institutions and Research Hubs</w:t>
      </w:r>
    </w:p>
    <w:bookmarkStart w:id="25" w:name="the-knowledge-economy-of-vancouver"/>
    <w:p>
      <w:pPr>
        <w:pStyle w:val="Heading3"/>
      </w:pPr>
      <w:r>
        <w:t xml:space="preserve">The Knowledge Economy of Vancouver</w:t>
      </w:r>
    </w:p>
    <w:p>
      <w:pPr>
        <w:pStyle w:val="FirstParagraph"/>
      </w:pPr>
      <w:r>
        <w:t xml:space="preserve">A Biologist in Canada Vancouver is often connected to world-class academic institutions. The University of British Columbia (UBC) is a primary driver of biological research in the region.</w:t>
      </w:r>
    </w:p>
    <w:p>
      <w:pPr>
        <w:numPr>
          <w:ilvl w:val="0"/>
          <w:numId w:val="1003"/>
        </w:numPr>
        <w:pStyle w:val="Compact"/>
      </w:pPr>
      <w:r>
        <w:rPr>
          <w:bCs/>
          <w:b/>
        </w:rPr>
        <w:t xml:space="preserve">The UBC Botanical Garden:</w:t>
      </w:r>
      <w:r>
        <w:t xml:space="preserve"> </w:t>
      </w:r>
      <w:r>
        <w:t xml:space="preserve">This serves as a living laboratory where biologists study plant physiology, invasive species management, and climate change impacts on flora. It is a critical site for public education and scientific inquiry.</w:t>
      </w:r>
    </w:p>
    <w:p>
      <w:pPr>
        <w:numPr>
          <w:ilvl w:val="0"/>
          <w:numId w:val="1003"/>
        </w:numPr>
        <w:pStyle w:val="Compact"/>
      </w:pPr>
      <w:r>
        <w:rPr>
          <w:bCs/>
          <w:b/>
        </w:rPr>
        <w:t xml:space="preserve">The Institute for the Oceans and Fisheries:</w:t>
      </w:r>
      <w:r>
        <w:t xml:space="preserve"> </w:t>
      </w:r>
      <w:r>
        <w:t xml:space="preserve">Located near Vancouver, this institute supports marine biologists in studying fish stocks, ocean acidification, and the health of coastal ecosystems.</w:t>
      </w:r>
    </w:p>
    <w:p>
      <w:pPr>
        <w:numPr>
          <w:ilvl w:val="0"/>
          <w:numId w:val="1003"/>
        </w:numPr>
        <w:pStyle w:val="Compact"/>
      </w:pPr>
      <w:r>
        <w:rPr>
          <w:bCs/>
          <w:b/>
        </w:rPr>
        <w:t xml:space="preserve">Pipeline Research:</w:t>
      </w:r>
      <w:r>
        <w:t xml:space="preserve"> </w:t>
      </w:r>
      <w:r>
        <w:t xml:space="preserve">Several Canadian universities collaborate with industry partners to study the biological risks associated with offshore oil transport. A Biologist in this field analyzes spill mitigation strategies and ecosystem resilience.</w:t>
      </w:r>
    </w:p>
    <w:bookmarkEnd w:id="25"/>
    <w:bookmarkEnd w:id="26"/>
    <w:bookmarkStart w:id="28" w:name="X0efadbf99a446f625ba33c5f63c677408e22f25"/>
    <w:p>
      <w:pPr>
        <w:pStyle w:val="Heading2"/>
      </w:pPr>
      <w:r>
        <w:t xml:space="preserve">Slide 4: Indigenous Partnership and Traditional Ecological Knowledge</w:t>
      </w:r>
    </w:p>
    <w:bookmarkStart w:id="27" w:name="bridging-science-and-tradition"/>
    <w:p>
      <w:pPr>
        <w:pStyle w:val="Heading3"/>
      </w:pPr>
      <w:r>
        <w:t xml:space="preserve">Bridging Science and Tradition</w:t>
      </w:r>
    </w:p>
    <w:p>
      <w:pPr>
        <w:pStyle w:val="FirstParagraph"/>
      </w:pPr>
      <w:r>
        <w:t xml:space="preserve">In Canada Vancouver, the role of a Biologist is increasingly defined by collaboration with First Nations communities. Traditional Ecological Knowledge (TEK) is now recognized as a vital component of modern biological science.</w:t>
      </w:r>
    </w:p>
    <w:p>
      <w:pPr>
        <w:numPr>
          <w:ilvl w:val="0"/>
          <w:numId w:val="1004"/>
        </w:numPr>
        <w:pStyle w:val="Compact"/>
      </w:pPr>
      <w:r>
        <w:rPr>
          <w:bCs/>
          <w:b/>
        </w:rPr>
        <w:t xml:space="preserve">Holistic Management:</w:t>
      </w:r>
      <w:r>
        <w:t xml:space="preserve"> </w:t>
      </w:r>
      <w:r>
        <w:t xml:space="preserve">Western biology often focuses on isolated variables, whereas TEK looks at the whole system. Effective Biologists in Vancouver integrate these perspectives to create more sustainable management plans for fisheries and forests.</w:t>
      </w:r>
    </w:p>
    <w:p>
      <w:pPr>
        <w:numPr>
          <w:ilvl w:val="0"/>
          <w:numId w:val="1004"/>
        </w:numPr>
        <w:pStyle w:val="Compact"/>
      </w:pPr>
      <w:r>
        <w:rPr>
          <w:bCs/>
          <w:b/>
        </w:rPr>
        <w:t xml:space="preserve">Cultural Stewardship:</w:t>
      </w:r>
      <w:r>
        <w:t xml:space="preserve"> </w:t>
      </w:r>
      <w:r>
        <w:t xml:space="preserve">Many biological sites hold cultural significance for Indigenous groups. A Biologist must navigate these sensitivities, ensuring that scientific work respects treaty rights and cultural heritage.</w:t>
      </w:r>
    </w:p>
    <w:p>
      <w:pPr>
        <w:numPr>
          <w:ilvl w:val="0"/>
          <w:numId w:val="1004"/>
        </w:numPr>
        <w:pStyle w:val="Compact"/>
      </w:pPr>
      <w:r>
        <w:rPr>
          <w:bCs/>
          <w:b/>
        </w:rPr>
        <w:t xml:space="preserve">Joint Research Projects:</w:t>
      </w:r>
      <w:r>
        <w:t xml:space="preserve"> </w:t>
      </w:r>
      <w:r>
        <w:t xml:space="preserve">Recent initiatives involve joint monitoring programs where community elders and academic scientists track changes in salmon populations. This collaboration enhances data accuracy and fosters community trust.</w:t>
      </w:r>
    </w:p>
    <w:bookmarkEnd w:id="27"/>
    <w:bookmarkEnd w:id="28"/>
    <w:bookmarkStart w:id="30" w:name="slide-5-challenges-faced-by-biologists"/>
    <w:p>
      <w:pPr>
        <w:pStyle w:val="Heading2"/>
      </w:pPr>
      <w:r>
        <w:t xml:space="preserve">Slide 5: Challenges Faced by Biologists</w:t>
      </w:r>
    </w:p>
    <w:bookmarkStart w:id="29" w:name="navigating-complexity"/>
    <w:p>
      <w:pPr>
        <w:pStyle w:val="Heading3"/>
      </w:pPr>
      <w:r>
        <w:t xml:space="preserve">Navigating Complexity</w:t>
      </w:r>
    </w:p>
    <w:p>
      <w:pPr>
        <w:pStyle w:val="FirstParagraph"/>
      </w:pPr>
      <w:r>
        <w:t xml:space="preserve">The role of a Biologist in Canada Vancouver is not without significant challenges. The region faces unique pressures that require adaptive and resilient scientific practices.</w:t>
      </w:r>
    </w:p>
    <w:p>
      <w:pPr>
        <w:numPr>
          <w:ilvl w:val="0"/>
          <w:numId w:val="1005"/>
        </w:numPr>
        <w:pStyle w:val="Compact"/>
      </w:pPr>
      <w:r>
        <w:rPr>
          <w:bCs/>
          <w:b/>
        </w:rPr>
        <w:t xml:space="preserve">Housing and Development Pressure:</w:t>
      </w:r>
      <w:r>
        <w:t xml:space="preserve"> </w:t>
      </w:r>
      <w:r>
        <w:t xml:space="preserve">Rapid population growth in the Greater Vancouver Area puts immense pressure on natural habitats. Biologists often find themselves advocating for green corridors and protected zones against development interests.</w:t>
      </w:r>
    </w:p>
    <w:p>
      <w:pPr>
        <w:numPr>
          <w:ilvl w:val="0"/>
          <w:numId w:val="1005"/>
        </w:numPr>
        <w:pStyle w:val="Compact"/>
      </w:pPr>
      <w:r>
        <w:rPr>
          <w:bCs/>
          <w:b/>
        </w:rPr>
        <w:t xml:space="preserve">Climate Change:</w:t>
      </w:r>
    </w:p>
    <w:p>
      <w:pPr>
        <w:numPr>
          <w:ilvl w:val="0"/>
          <w:numId w:val="1005"/>
        </w:numPr>
        <w:pStyle w:val="Compact"/>
      </w:pPr>
      <w:r>
        <w:t xml:space="preserve">Funding Constraints:</w:t>
      </w:r>
    </w:p>
    <w:bookmarkEnd w:id="29"/>
    <w:bookmarkEnd w:id="30"/>
    <w:bookmarkStart w:id="32" w:name="Xbdc6f67608ef82d6e59f0a67a3928253c0256ae"/>
    <w:p>
      <w:pPr>
        <w:pStyle w:val="Heading2"/>
      </w:pPr>
      <w:r>
        <w:t xml:space="preserve">Slide 6: Career Pathways and Educational Requirements</w:t>
      </w:r>
    </w:p>
    <w:bookmarkStart w:id="31" w:name="a-roadmap-for-aspiring-biologists"/>
    <w:p>
      <w:pPr>
        <w:pStyle w:val="Heading3"/>
      </w:pPr>
      <w:r>
        <w:t xml:space="preserve">A Roadmap for Aspiring Biologists</w:t>
      </w:r>
    </w:p>
    <w:p>
      <w:pPr>
        <w:pStyle w:val="FirstParagraph"/>
      </w:pPr>
      <w:r>
        <w:t xml:space="preserve">To become a successful Biologist in Canada Vancouver, specific educational and professional steps are recommended.</w:t>
      </w:r>
    </w:p>
    <w:p>
      <w:pPr>
        <w:numPr>
          <w:ilvl w:val="0"/>
          <w:numId w:val="1006"/>
        </w:numPr>
        <w:pStyle w:val="Compact"/>
      </w:pPr>
      <w:r>
        <w:rPr>
          <w:bCs/>
          <w:b/>
        </w:rPr>
        <w:t xml:space="preserve">Degree Requirements:</w:t>
      </w:r>
    </w:p>
    <w:p>
      <w:pPr>
        <w:numPr>
          <w:ilvl w:val="0"/>
          <w:numId w:val="1006"/>
        </w:numPr>
        <w:pStyle w:val="Compact"/>
      </w:pPr>
      <w:r>
        <w:rPr>
          <w:bCs/>
          <w:b/>
        </w:rPr>
        <w:t xml:space="preserve">Licensure:</w:t>
      </w:r>
    </w:p>
    <w:p>
      <w:pPr>
        <w:numPr>
          <w:ilvl w:val="0"/>
          <w:numId w:val="1006"/>
        </w:numPr>
        <w:pStyle w:val="Compact"/>
      </w:pPr>
      <w:r>
        <w:t xml:space="preserve">Skill Set:</w:t>
      </w:r>
    </w:p>
    <w:bookmarkEnd w:id="31"/>
    <w:bookmarkEnd w:id="32"/>
    <w:bookmarkStart w:id="34" w:name="X17aab39261805c8a797751a732159a3dd47b279"/>
    <w:p>
      <w:pPr>
        <w:pStyle w:val="Heading2"/>
      </w:pPr>
      <w:r>
        <w:t xml:space="preserve">Slide 7: Future Outlook and Emerging Trends</w:t>
      </w:r>
    </w:p>
    <w:bookmarkStart w:id="33" w:name="the-next-generation-of-biology"/>
    <w:p>
      <w:pPr>
        <w:pStyle w:val="Heading3"/>
      </w:pPr>
      <w:r>
        <w:t xml:space="preserve">The Next Generation of Biology</w:t>
      </w:r>
    </w:p>
    <w:p>
      <w:pPr>
        <w:pStyle w:val="FirstParagraph"/>
      </w:pPr>
      <w:r>
        <w:t xml:space="preserve">The field of biology in Vancouver is evolving rapidly. As technology advances, so do the methods by which Biologists collect and analyze data.</w:t>
      </w:r>
    </w:p>
    <w:p>
      <w:pPr>
        <w:numPr>
          <w:ilvl w:val="0"/>
          <w:numId w:val="1007"/>
        </w:numPr>
        <w:pStyle w:val="Compact"/>
      </w:pPr>
      <w:r>
        <w:rPr>
          <w:bCs/>
          <w:b/>
        </w:rPr>
        <w:t xml:space="preserve">E-DNA Monitoring:</w:t>
      </w:r>
    </w:p>
    <w:p>
      <w:pPr>
        <w:numPr>
          <w:ilvl w:val="0"/>
          <w:numId w:val="1007"/>
        </w:numPr>
        <w:pStyle w:val="Compact"/>
      </w:pPr>
      <w:r>
        <w:rPr>
          <w:bCs/>
          <w:b/>
        </w:rPr>
        <w:t xml:space="preserve">Biodiversity Offsetting:</w:t>
      </w:r>
    </w:p>
    <w:p>
      <w:pPr>
        <w:numPr>
          <w:ilvl w:val="0"/>
          <w:numId w:val="1007"/>
        </w:numPr>
        <w:pStyle w:val="Compact"/>
      </w:pPr>
      <w:r>
        <w:t xml:space="preserve">Public Engagement:</w:t>
      </w:r>
    </w:p>
    <w:bookmarkEnd w:id="33"/>
    <w:bookmarkEnd w:id="34"/>
    <w:bookmarkStart w:id="36" w:name="seminar-presentation-slides-conclusion"/>
    <w:p>
      <w:pPr>
        <w:pStyle w:val="Heading2"/>
      </w:pPr>
      <w:r>
        <w:t xml:space="preserve">Seminar Presentation Slides: Conclusion</w:t>
      </w:r>
    </w:p>
    <w:bookmarkStart w:id="35" w:name="X049de098cbf6bd82721174ec2af595820bb7198"/>
    <w:p>
      <w:pPr>
        <w:pStyle w:val="Heading3"/>
      </w:pPr>
      <w:r>
        <w:t xml:space="preserve">The Vital Importance of Biology in Vancouver</w:t>
      </w:r>
    </w:p>
    <w:p>
      <w:pPr>
        <w:pStyle w:val="FirstParagraph"/>
      </w:pPr>
      <w:r>
        <w:t xml:space="preserve">In conclusion, the role of a Biologist in Canada Vancouver is both challenging and profoundly rewarding. It requires a unique blend of scientific rigor, cultural sensitivity, and advocacy. The region’s natural beauty provides an unparalleled outdoor laboratory, but it also demands responsible stewardship.</w:t>
      </w:r>
    </w:p>
    <w:p>
      <w:pPr>
        <w:pStyle w:val="BodyText"/>
      </w:pPr>
      <w:r>
        <w:rPr>
          <w:bCs/>
          <w:b/>
        </w:rPr>
        <w:t xml:space="preserve">Key Takeaways:</w:t>
      </w:r>
    </w:p>
    <w:p>
      <w:pPr>
        <w:numPr>
          <w:ilvl w:val="0"/>
          <w:numId w:val="1008"/>
        </w:numPr>
        <w:pStyle w:val="Compact"/>
      </w:pPr>
      <w:r>
        <w:t xml:space="preserve">Vancouver offers diverse ecosystems ranging from marine to alpine.</w:t>
      </w:r>
    </w:p>
    <w:p>
      <w:pPr>
        <w:numPr>
          <w:ilvl w:val="0"/>
          <w:numId w:val="1008"/>
        </w:numPr>
        <w:pStyle w:val="Compact"/>
      </w:pPr>
      <w:r>
        <w:t xml:space="preserve">Biology is a multidisciplinary field involving government, industry, and academia.</w:t>
      </w:r>
    </w:p>
    <w:p>
      <w:pPr>
        <w:numPr>
          <w:ilvl w:val="0"/>
          <w:numId w:val="1008"/>
        </w:numPr>
        <w:pStyle w:val="Compact"/>
      </w:pPr>
      <w:r>
        <w:t xml:space="preserve">Collaboration with Indigenous communities is essential for sustainable outcomes.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Biologist in Canada Vancouver</dc:title>
  <dc:creator/>
  <dc:language>en</dc:language>
  <cp:keywords/>
  <dcterms:created xsi:type="dcterms:W3CDTF">2026-07-29T10:17:07Z</dcterms:created>
  <dcterms:modified xsi:type="dcterms:W3CDTF">2026-07-29T10:17:07Z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