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5614d4e3a410a632b776c54261aac4ee51de977"/>
    <w:p>
      <w:pPr>
        <w:pStyle w:val="Heading1"/>
      </w:pPr>
      <w:r>
        <w:t xml:space="preserve">Seminar Presentation Slides: The Role of the Biologist in South Africa Cape Town</w:t>
      </w:r>
    </w:p>
    <w:p>
      <w:pPr>
        <w:pStyle w:val="FirstParagraph"/>
      </w:pPr>
      <w:r>
        <w:rPr>
          <w:bCs/>
          <w:b/>
        </w:rPr>
        <w:t xml:space="preserve">Context:</w:t>
      </w:r>
      <w:r>
        <w:t xml:space="preserve"> </w:t>
      </w:r>
      <w:r>
        <w:t xml:space="preserve">Environmental Conservation, Biodiversity Management, and Community Engagement in the Cape Floristic Region</w:t>
      </w:r>
    </w:p>
    <w:bookmarkEnd w:id="20"/>
    <w:p>
      <w:pPr>
        <w:pStyle w:val="BodyText"/>
      </w:pPr>
      <w:r>
        <w:rPr>
          <w:bCs/>
          <w:b/>
        </w:rPr>
        <w:t xml:space="preserve">Welcome to this specialized Seminar Presentation Slides module.</w:t>
      </w:r>
    </w:p>
    <w:p>
      <w:pPr>
        <w:pStyle w:val="BodyText"/>
      </w:pPr>
      <w:r>
        <w:t xml:space="preserve">This presentation is designed specifically for an audience located in South Africa Cape Town, recognizing the unique ecological and socio-political context of this region. As a Biologist operating within this vibrant metropolitan area, one must navigate the delicate balance between rapid urban development and the preservation of one of the world’s most critical biodiversity hotspots.</w:t>
      </w:r>
    </w:p>
    <w:p>
      <w:pPr>
        <w:pStyle w:val="BodyText"/>
      </w:pPr>
      <w:r>
        <w:t xml:space="preserve">Cape Town is not merely a city; it is a gateway to global ecological knowledge. The presence of a skilled Biologist here is paramount for understanding endemic species, managing water resources in a semi-arid climate, and addressing the impacts of climate change on local ecosystems. This document serves as both an educational resource and a strategic framework for biological practice in this region.</w:t>
      </w:r>
    </w:p>
    <w:bookmarkStart w:id="21" w:name="X3720f277581a19298d6a0ff7df3f729a13587f3"/>
    <w:p>
      <w:pPr>
        <w:pStyle w:val="Heading2"/>
      </w:pPr>
      <w:r>
        <w:t xml:space="preserve">The Unique Ecological Context: The Cape Floristic Region</w:t>
      </w:r>
    </w:p>
    <w:p>
      <w:pPr>
        <w:pStyle w:val="FirstParagraph"/>
      </w:pPr>
      <w:r>
        <w:rPr>
          <w:bCs/>
          <w:b/>
        </w:rPr>
        <w:t xml:space="preserve">Biodiversity Hotspot Status:</w:t>
      </w:r>
    </w:p>
    <w:p>
      <w:pPr>
        <w:numPr>
          <w:ilvl w:val="0"/>
          <w:numId w:val="1001"/>
        </w:numPr>
        <w:pStyle w:val="Compact"/>
      </w:pPr>
      <w:r>
        <w:t xml:space="preserve">The Cape Floristic Region (CFR) is a designated biodiversity hotspot, meaning it contains at least 1,500 species of vascular plants that are found nowhere else on earth.</w:t>
      </w:r>
    </w:p>
    <w:p>
      <w:pPr>
        <w:numPr>
          <w:ilvl w:val="0"/>
          <w:numId w:val="1001"/>
        </w:numPr>
        <w:pStyle w:val="Compact"/>
      </w:pPr>
      <w:r>
        <w:t xml:space="preserve">As a Biologist in South Africa Cape Town, your primary responsibility often involves the conservation of Fynbos vegetation. This unique shrubland ecosystem is highly fire-adapted and requires specific management strategies.</w:t>
      </w:r>
    </w:p>
    <w:p>
      <w:pPr>
        <w:numPr>
          <w:ilvl w:val="0"/>
          <w:numId w:val="1001"/>
        </w:numPr>
        <w:pStyle w:val="Compact"/>
      </w:pPr>
      <w:r>
        <w:t xml:space="preserve">The city's geography, sandwiched between the ocean and Table Mountain, creates microclimates that support immense species diversity. Understanding these microclimates is essential for any Biological assessment conducted in this area.</w:t>
      </w:r>
    </w:p>
    <w:p>
      <w:pPr>
        <w:pStyle w:val="FirstParagraph"/>
      </w:pPr>
      <w:r>
        <w:rPr>
          <w:bCs/>
          <w:b/>
        </w:rPr>
        <w:t xml:space="preserve">Key Species:</w:t>
      </w:r>
    </w:p>
    <w:p>
      <w:pPr>
        <w:numPr>
          <w:ilvl w:val="0"/>
          <w:numId w:val="1002"/>
        </w:numPr>
        <w:pStyle w:val="Compact"/>
      </w:pPr>
      <w:r>
        <w:t xml:space="preserve">The Protea family, including the King Protea (the national flower of South Africa).</w:t>
      </w:r>
    </w:p>
    <w:p>
      <w:pPr>
        <w:numPr>
          <w:ilvl w:val="0"/>
          <w:numId w:val="1002"/>
        </w:numPr>
        <w:pStyle w:val="Compact"/>
      </w:pPr>
      <w:r>
        <w:t xml:space="preserve">The Cape Sugarbird and the Orange-breasted Sunbird, which are endemic to this specific biome.</w:t>
      </w:r>
    </w:p>
    <w:bookmarkEnd w:id="21"/>
    <w:bookmarkStart w:id="22" w:name="the-biologist-as-a-conservationist"/>
    <w:p>
      <w:pPr>
        <w:pStyle w:val="Heading2"/>
      </w:pPr>
      <w:r>
        <w:t xml:space="preserve">The Biologist as a Conservationist</w:t>
      </w:r>
    </w:p>
    <w:p>
      <w:pPr>
        <w:pStyle w:val="FirstParagraph"/>
      </w:pPr>
      <w:r>
        <w:rPr>
          <w:bCs/>
          <w:b/>
        </w:rPr>
        <w:t xml:space="preserve">Invasive Species Management:</w:t>
      </w:r>
    </w:p>
    <w:p>
      <w:pPr>
        <w:pStyle w:val="BodyText"/>
      </w:pPr>
      <w:r>
        <w:t xml:space="preserve">In South Africa Cape Town, the battle against invasive alien plants is one of the most visible and critical roles of a Biologist. Plants such as Australian Acacia, Pinus radiata, and Hakea consume vast amounts of groundwater that the city desperately needs. Biologists work closely with government agencies like SANParks (South African National Parks) to execute clearing projects.</w:t>
      </w:r>
    </w:p>
    <w:p>
      <w:pPr>
        <w:pStyle w:val="BodyText"/>
      </w:pPr>
      <w:r>
        <w:rPr>
          <w:bCs/>
          <w:b/>
        </w:rPr>
        <w:t xml:space="preserve">Impact:</w:t>
      </w:r>
    </w:p>
    <w:p>
      <w:pPr>
        <w:numPr>
          <w:ilvl w:val="0"/>
          <w:numId w:val="1003"/>
        </w:numPr>
        <w:pStyle w:val="Compact"/>
      </w:pPr>
      <w:r>
        <w:rPr>
          <w:bCs/>
          <w:b/>
        </w:rPr>
        <w:t xml:space="preserve">Water Security:</w:t>
      </w:r>
      <w:r>
        <w:t xml:space="preserve"> </w:t>
      </w:r>
      <w:r>
        <w:t xml:space="preserve">By removing invasive species, Biologists help restore natural water tables, which is crucial for the City of Cape Town’s drinking water supply.</w:t>
      </w:r>
    </w:p>
    <w:p>
      <w:pPr>
        <w:numPr>
          <w:ilvl w:val="0"/>
          <w:numId w:val="1003"/>
        </w:numPr>
        <w:pStyle w:val="Compact"/>
      </w:pPr>
      <w:r>
        <w:rPr>
          <w:bCs/>
          <w:b/>
        </w:rPr>
        <w:t xml:space="preserve">Fuel Load Reduction:</w:t>
      </w:r>
    </w:p>
    <w:p>
      <w:pPr>
        <w:pStyle w:val="FirstParagraph"/>
      </w:pPr>
      <w:r>
        <w:t xml:space="preserve">This role highlights how a Biologist is not just an academic observer but an active participant in urban sustainability and public service.</w:t>
      </w:r>
    </w:p>
    <w:bookmarkEnd w:id="22"/>
    <w:bookmarkStart w:id="23" w:name="citizen-science-and-community-engagement"/>
    <w:p>
      <w:pPr>
        <w:pStyle w:val="Heading2"/>
      </w:pPr>
      <w:r>
        <w:t xml:space="preserve">Citizen Science and Community Engagement</w:t>
      </w:r>
    </w:p>
    <w:p>
      <w:pPr>
        <w:pStyle w:val="FirstParagraph"/>
      </w:pPr>
      <w:r>
        <w:rPr>
          <w:bCs/>
          <w:b/>
        </w:rPr>
        <w:t xml:space="preserve">Bridging the Gap:</w:t>
      </w:r>
    </w:p>
    <w:p>
      <w:pPr>
        <w:pStyle w:val="FirstParagraph"/>
      </w:pPr>
      <w:r>
        <w:t xml:space="preserve">Biologists in Cape Town often lead citizen science initiatives. Given the diverse cultural landscape of South Africa Cape Town, engaging communities from various backgrounds is essential for data collection and conservation success.</w:t>
      </w:r>
    </w:p>
    <w:p>
      <w:pPr>
        <w:pStyle w:val="BodyText"/>
      </w:pPr>
      <w:r>
        <w:rPr>
          <w:bCs/>
          <w:b/>
        </w:rPr>
        <w:t xml:space="preserve">Platforms:</w:t>
      </w:r>
      <w:r>
        <w:t xml:space="preserve"> </w:t>
      </w:r>
      <w:r>
        <w:t xml:space="preserve">Projects like iNaturalist and local bird monitoring schemes allow residents to contribute to scientific research.</w:t>
      </w:r>
    </w:p>
    <w:p>
      <w:pPr>
        <w:pStyle w:val="BodyText"/>
      </w:pPr>
      <w:r>
        <w:rPr>
          <w:bCs/>
          <w:b/>
        </w:rPr>
        <w:t xml:space="preserve">Educational Outreach:</w:t>
      </w:r>
    </w:p>
    <w:p>
      <w:pPr>
        <w:pStyle w:val="BodyText"/>
      </w:pPr>
      <w:r>
        <w:t xml:space="preserve">Biology education in schools must be contextualized. Biologists often visit schools in townships and suburban areas alike, demonstrating that science is accessible and relevant to everyone. This helps inspire the next generation of South African scientists who will inherit the responsibility of managing this unique environment.</w:t>
      </w:r>
    </w:p>
    <w:bookmarkEnd w:id="23"/>
    <w:bookmarkStart w:id="24" w:name="X4bf1d506b05372f6efed644aff726853f1b9f70"/>
    <w:p>
      <w:pPr>
        <w:pStyle w:val="Heading2"/>
      </w:pPr>
      <w:r>
        <w:t xml:space="preserve">Clinical and Marine Biology: The Coastal Element</w:t>
      </w:r>
    </w:p>
    <w:p>
      <w:pPr>
        <w:pStyle w:val="FirstParagraph"/>
      </w:pPr>
      <w:r>
        <w:rPr>
          <w:bCs/>
          <w:b/>
        </w:rPr>
        <w:t xml:space="preserve">Marine Ecosystems:</w:t>
      </w:r>
    </w:p>
    <w:p>
      <w:pPr>
        <w:numPr>
          <w:ilvl w:val="0"/>
          <w:numId w:val="1005"/>
        </w:numPr>
        <w:pStyle w:val="Compact"/>
      </w:pPr>
      <w:r>
        <w:rPr>
          <w:bCs/>
          <w:b/>
        </w:rPr>
        <w:t xml:space="preserve">Abalone Poaching:</w:t>
      </w:r>
      <w:r>
        <w:t xml:space="preserve"> </w:t>
      </w:r>
      <w:r>
        <w:t xml:space="preserve">A critical issue in South Africa Cape Town is illegal abalone poaching. Marine Biologists work with law enforcement to track stocks and educate fishers on sustainable practices.</w:t>
      </w:r>
    </w:p>
    <w:p>
      <w:pPr>
        <w:pStyle w:val="FirstParagraph"/>
      </w:pPr>
      <w:r>
        <w:rPr>
          <w:bCs/>
          <w:b/>
        </w:rPr>
        <w:t xml:space="preserve">Clinical and Public Health Biology:</w:t>
      </w:r>
    </w:p>
    <w:p>
      <w:pPr>
        <w:pStyle w:val="BodyText"/>
      </w:pPr>
      <w:r>
        <w:t xml:space="preserve">Beyond ecology, Biologists in the city also play a role in public health. This includes monitoring mosquito populations for vector-borne diseases, analyzing water quality in beaches and reservoirs, and studying the zoonotic potential of wildlife interactions in urban fringe areas.</w:t>
      </w:r>
    </w:p>
    <w:bookmarkEnd w:id="24"/>
    <w:bookmarkStart w:id="25" w:name="X0db7ce7723997bd68f2210554dd3c633bb28daf"/>
    <w:p>
      <w:pPr>
        <w:pStyle w:val="Heading2"/>
      </w:pPr>
      <w:r>
        <w:t xml:space="preserve">Economic Implications: Eco-Tourism and Biotechnology</w:t>
      </w:r>
    </w:p>
    <w:p>
      <w:pPr>
        <w:pStyle w:val="FirstParagraph"/>
      </w:pPr>
      <w:r>
        <w:rPr>
          <w:bCs/>
          <w:b/>
        </w:rPr>
        <w:t xml:space="preserve">Tourism-Driven Biology:</w:t>
      </w:r>
    </w:p>
    <w:p>
      <w:pPr>
        <w:numPr>
          <w:ilvl w:val="0"/>
          <w:numId w:val="1006"/>
        </w:numPr>
        <w:pStyle w:val="Compact"/>
      </w:pPr>
      <w:r>
        <w:rPr>
          <w:bCs/>
          <w:b/>
        </w:rPr>
        <w:t xml:space="preserve">Zoning and Impact Assessments:</w:t>
      </w:r>
      <w:r>
        <w:t xml:space="preserve"> </w:t>
      </w:r>
      <w:r>
        <w:t xml:space="preserve">Biologists conduct Environmental Impact Assessments (EIAs) for new developments to ensure they do not destroy critical habitats. This balances economic growth with ecological integrity.</w:t>
      </w:r>
    </w:p>
    <w:p>
      <w:pPr>
        <w:pStyle w:val="FirstParagraph"/>
      </w:pPr>
      <w:r>
        <w:rPr>
          <w:bCs/>
          <w:b/>
        </w:rPr>
        <w:t xml:space="preserve">Bio-prospecting:</w:t>
      </w:r>
    </w:p>
    <w:p>
      <w:pPr>
        <w:pStyle w:val="BodyText"/>
      </w:pPr>
      <w:r>
        <w:t xml:space="preserve">The unique medicinal properties of Fynbos plants are a subject of intense biotechnological research. Biologists isolate compounds from these plants for potential pharmaceutical applications. This field offers significant economic opportunities while incentivizing the conservation of plant species.</w:t>
      </w:r>
    </w:p>
    <w:bookmarkEnd w:id="25"/>
    <w:bookmarkStart w:id="26" w:name="Xd9b512c56b4a03bd0b8108cdd8a70a305515983"/>
    <w:p>
      <w:pPr>
        <w:pStyle w:val="Heading2"/>
      </w:pPr>
      <w:r>
        <w:t xml:space="preserve">Challenges Faced by Biologists in Cape Town</w:t>
      </w:r>
    </w:p>
    <w:p>
      <w:pPr>
        <w:pStyle w:val="FirstParagraph"/>
      </w:pPr>
      <w:r>
        <w:rPr>
          <w:bCs/>
          <w:b/>
        </w:rPr>
        <w:t xml:space="preserve">Data Scarcity and Funding:</w:t>
      </w:r>
    </w:p>
    <w:p>
      <w:pPr>
        <w:numPr>
          <w:ilvl w:val="0"/>
          <w:numId w:val="1007"/>
        </w:numPr>
        <w:pStyle w:val="Compact"/>
      </w:pPr>
      <w:r>
        <w:rPr>
          <w:bCs/>
          <w:b/>
        </w:rPr>
        <w:t xml:space="preserve">Data Gaps:</w:t>
      </w:r>
      <w:r>
        <w:t xml:space="preserve"> </w:t>
      </w:r>
      <w:r>
        <w:t xml:space="preserve">While the CFR is well-studied in some aspects, other areas remain under-researched. There is a urgent need for more data on invertebrates, fungi, and microbial diversity.</w:t>
      </w:r>
    </w:p>
    <w:p>
      <w:pPr>
        <w:pStyle w:val="FirstParagraph"/>
      </w:pPr>
      <w:r>
        <w:rPr>
          <w:bCs/>
          <w:b/>
        </w:rPr>
        <w:t xml:space="preserve">Social Inequality:</w:t>
      </w:r>
    </w:p>
    <w:p>
      <w:pPr>
        <w:numPr>
          <w:ilvl w:val="0"/>
          <w:numId w:val="1008"/>
        </w:numPr>
        <w:pStyle w:val="Compact"/>
      </w:pPr>
      <w:r>
        <w:rPr>
          <w:bCs/>
          <w:b/>
        </w:rPr>
        <w:t xml:space="preserve">Urban Sprawl:</w:t>
      </w:r>
      <w:r>
        <w:t xml:space="preserve"> </w:t>
      </w:r>
      <w:r>
        <w:t xml:space="preserve">As the city expands, habitat fragmentation increases. Biologists must work on creating wildlife corridors to connect fragmented patches of Fynbos and Forest.</w:t>
      </w:r>
    </w:p>
    <w:bookmarkEnd w:id="26"/>
    <w:bookmarkStart w:id="27" w:name="the-future-climate-change-and-adaptation"/>
    <w:p>
      <w:pPr>
        <w:pStyle w:val="Heading2"/>
      </w:pPr>
      <w:r>
        <w:t xml:space="preserve">The Future: Climate Change and Adaptation</w:t>
      </w:r>
    </w:p>
    <w:p>
      <w:pPr>
        <w:pStyle w:val="FirstParagraph"/>
      </w:pPr>
      <w:r>
        <w:rPr>
          <w:bCs/>
          <w:b/>
        </w:rPr>
        <w:t xml:space="preserve">Predictive Modeling:</w:t>
      </w:r>
    </w:p>
    <w:p>
      <w:pPr>
        <w:pStyle w:val="BodyText"/>
      </w:pPr>
      <w:r>
        <w:t xml:space="preserve">Biologists in South Africa Cape Town are at the forefront of climate change research. They model how rising temperatures and changing rainfall patterns will affect endemic species. Many Fynbos species are not mobile enough to migrate, making them vulnerable to extinction.</w:t>
      </w:r>
    </w:p>
    <w:p>
      <w:pPr>
        <w:pStyle w:val="BodyText"/>
      </w:pPr>
      <w:r>
        <w:rPr>
          <w:bCs/>
          <w:b/>
        </w:rPr>
        <w:t xml:space="preserve">Adaptation Strategies:</w:t>
      </w:r>
    </w:p>
    <w:p>
      <w:pPr>
        <w:pStyle w:val="BodyText"/>
      </w:pPr>
      <w:r>
        <w:rPr>
          <w:bCs/>
          <w:b/>
        </w:rPr>
        <w:t xml:space="preserve">Rainwater Harvesting and Wetland Restoration:</w:t>
      </w:r>
      <w:r>
        <w:t xml:space="preserve"> </w:t>
      </w:r>
      <w:r>
        <w:t xml:space="preserve">Biologists advocate for natural infrastructure solutions that store water and filter pollutants.</w:t>
      </w:r>
    </w:p>
    <w:p>
      <w:pPr>
        <w:pStyle w:val="BodyText"/>
      </w:pPr>
      <w:r>
        <w:rPr>
          <w:bCs/>
          <w:b/>
        </w:rPr>
        <w:t xml:space="preserve">Biodiverse Urban Planning:</w:t>
      </w:r>
      <w:r>
        <w:t xml:space="preserve">: Integrating native plants into urban landscaping to support pollinators and reduce heat islands.</w:t>
      </w:r>
    </w:p>
    <w:bookmarkEnd w:id="27"/>
    <w:p>
      <w:pPr>
        <w:pStyle w:val="BodyText"/>
      </w:pPr>
      <w:r>
        <w:t xml:space="preserve">The role of a Biologist in South Africa Cape Town is multifaceted. It encompasses conservation, public health, economic development, and education. From the peaks of Table Mountain to the depths of False Bay Bay, the biological expertise available in this region is vital for its survival.</w:t>
      </w:r>
    </w:p>
    <w:p>
      <w:pPr>
        <w:pStyle w:val="BodyText"/>
      </w:pPr>
      <w:r>
        <w:rPr>
          <w:bCs/>
          <w:b/>
        </w:rPr>
        <w:t xml:space="preserve">Call to Action:</w:t>
      </w:r>
    </w:p>
    <w:p>
      <w:pPr>
        <w:pStyle w:val="BodyText"/>
      </w:pPr>
      <w:r>
        <w:t xml:space="preserve">We call upon students professionals and policymakers to recognize the importance of Biology in shaping a sustainable future for Cape Town. By investing in biological research and supporting Biologists on the ground, we ensure that South Africa’s biodiversity remains a legacy for future generations.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South Africa Cape Town</dc:title>
  <dc:creator/>
  <dc:language>en</dc:language>
  <cp:keywords/>
  <dcterms:created xsi:type="dcterms:W3CDTF">2026-07-30T00:30:26Z</dcterms:created>
  <dcterms:modified xsi:type="dcterms:W3CDTF">2026-07-30T00:30:26Z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